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5C" w:rsidRDefault="00EE375C" w:rsidP="00EE3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педагогическом совете                         Утверждаю:</w:t>
      </w:r>
    </w:p>
    <w:p w:rsidR="00EE375C" w:rsidRDefault="00EE375C" w:rsidP="00EE3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E7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30.08.2017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директор МБОУ лицея №12    </w:t>
      </w:r>
    </w:p>
    <w:p w:rsidR="00EE375C" w:rsidRDefault="00EE375C" w:rsidP="00EE37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___________Н.В. Дзюбейло                                                                                          </w:t>
      </w:r>
    </w:p>
    <w:p w:rsidR="00EE375C" w:rsidRPr="00930ABE" w:rsidRDefault="00EE375C" w:rsidP="00EE375C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="00EE7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«30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EE375C" w:rsidRDefault="00EE375C" w:rsidP="00EE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5C" w:rsidRDefault="00EE375C" w:rsidP="00EE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75C" w:rsidRDefault="00EE375C" w:rsidP="00EE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EE375C" w:rsidRDefault="00EE375C" w:rsidP="00EE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FB3F1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лицее №12</w:t>
      </w:r>
    </w:p>
    <w:p w:rsidR="00EE375C" w:rsidRDefault="00EE375C" w:rsidP="00EE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5C" w:rsidRPr="00930ABE" w:rsidRDefault="00EE375C" w:rsidP="00EE3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E375C" w:rsidRPr="00BB6159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6159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Школьн</w:t>
      </w:r>
      <w:r>
        <w:rPr>
          <w:rFonts w:ascii="Times New Roman" w:hAnsi="Times New Roman" w:cs="Times New Roman"/>
          <w:sz w:val="28"/>
          <w:szCs w:val="28"/>
        </w:rPr>
        <w:t>ого Штаба воспитательной работы (далее ШВР).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ШВР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ШВР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 №1539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 науки края, Уставом общеобразовательного учреждения, школьными локальными актами.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ШВР осуществляет заместитель директора по воспитательной работе.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медработник, школьный инспектор, педагог-организатор).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EE375C" w:rsidRDefault="00EE375C" w:rsidP="00EE375C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E375C" w:rsidRPr="00930ABE" w:rsidRDefault="00EE375C" w:rsidP="00EE3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EE375C" w:rsidRPr="008B15D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15DC">
        <w:rPr>
          <w:rFonts w:ascii="Times New Roman" w:hAnsi="Times New Roman" w:cs="Times New Roman"/>
          <w:sz w:val="28"/>
          <w:szCs w:val="28"/>
        </w:rPr>
        <w:t>Планирование и организация воспитательной работы образовательного учреждения.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процессе воспитания активной жизненной позиции, осуществление личностного развития школьников.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профилактике безнадзорности и правонарушений.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 и семей, находящихся в трудной жизненной ситуации и социально опасном положении.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социо-культурных центров района, детских и молодежных организаций.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 Краснодарского края «О мерах по профилактике безнадзорности и правонарущений несовершеннолетних».</w:t>
      </w:r>
    </w:p>
    <w:p w:rsidR="00EE375C" w:rsidRDefault="00EE375C" w:rsidP="00EE375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EE375C" w:rsidRDefault="00EE375C" w:rsidP="00EE375C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E375C" w:rsidRDefault="00EE375C" w:rsidP="00EE3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специалистов штаба.</w:t>
      </w:r>
    </w:p>
    <w:p w:rsidR="00EE375C" w:rsidRDefault="00EE375C" w:rsidP="00EE375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по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(руководитель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ШВР)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контроль за организацией воспитательной, в том числе и профилактической работы.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контроль, анализ и оценка результативности работы ШВР.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Совета профилактики.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ШВР со службами системы профилактики (комиссий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 д.)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№1539.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органов ученического самоуправления.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в том числе находящихся в трудной жизненной ситуации и социально опасном положении, в работу детских и молодежных общественных организаций и объединений.</w:t>
            </w:r>
          </w:p>
        </w:tc>
      </w:tr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ситуации и социально опасном положении.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состоящими на профилактическом учете, проживающими в неблагополучных семьях, нарушившими Закон КК №1539.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состоящих на профилактическом учете и проживающих в неблагополучных семьях, в досуговую деятельность во внеурочное и каникулярное время.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учащихся, требующих особого внимания, активной жизненной позиции, вовлечение их в социально значимые мероприятия.</w:t>
            </w:r>
          </w:p>
        </w:tc>
      </w:tr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специалистами ШВР в работе с детьми, требующими особого внимания путем проведения тестов, анкетирования, психолого-диагностических исследований.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квалифицированной помощи ребёнку в саморазвитии, сомооценке, самоутверждении, самореализации.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поддержка благоприятной психологической атмосферы в ученическом и педагогическом коллективах.</w:t>
            </w:r>
          </w:p>
        </w:tc>
      </w:tr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 классных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классных руководителей по организации досуга, занятости детей в каникулярное и внеурочное время.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воспитательной, в том числе профилактической работы в классном коллективе.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родителями.</w:t>
            </w:r>
          </w:p>
        </w:tc>
      </w:tr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спортивного клуба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спортом максимального числа учащихся, в том числе требующих особого педагогического внимания.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с детьми.</w:t>
            </w:r>
          </w:p>
        </w:tc>
      </w:tr>
      <w:tr w:rsidR="00EE375C" w:rsidTr="00AE2118">
        <w:tc>
          <w:tcPr>
            <w:tcW w:w="2552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</w:t>
            </w:r>
          </w:p>
          <w:p w:rsidR="00EE375C" w:rsidRPr="00F1296E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мероприятий, в том числе социально-значимых.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во внеурочную деятельность учащихся, в том числе требующих особого педагогического внимания.</w:t>
            </w:r>
          </w:p>
        </w:tc>
      </w:tr>
      <w:tr w:rsidR="00EE375C" w:rsidTr="00AE2118">
        <w:tc>
          <w:tcPr>
            <w:tcW w:w="2552" w:type="dxa"/>
          </w:tcPr>
          <w:p w:rsidR="00EE375C" w:rsidRPr="00E07171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просветительской работе со школьниками, родителями, общественностью. Взаимодействие со средствами массовой информации.</w:t>
            </w:r>
          </w:p>
        </w:tc>
      </w:tr>
      <w:tr w:rsidR="00EE375C" w:rsidTr="00AE2118">
        <w:tc>
          <w:tcPr>
            <w:tcW w:w="2552" w:type="dxa"/>
          </w:tcPr>
          <w:p w:rsidR="00EE375C" w:rsidRPr="00E07171" w:rsidRDefault="00EE375C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Медработник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питанием, трудовым, физическим воспитанием, условиями организации учебно-воспитательного процесса согласно СанПиНа.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EE375C" w:rsidTr="00AE2118">
        <w:tc>
          <w:tcPr>
            <w:tcW w:w="2552" w:type="dxa"/>
          </w:tcPr>
          <w:p w:rsidR="00EE375C" w:rsidRDefault="00A3206F" w:rsidP="00AE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 ОПДН</w:t>
            </w:r>
          </w:p>
        </w:tc>
        <w:tc>
          <w:tcPr>
            <w:tcW w:w="7796" w:type="dxa"/>
          </w:tcPr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всеобуча участников образовательного процесса, индивидуальная работа с учащимися и родителями, семьями, состоящими на профилактическом учете, учащимися, нарушившими Закон КК №1539.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участникам образовательного процесса в разрешении межличностных конфликтов.</w:t>
            </w:r>
          </w:p>
          <w:p w:rsidR="00EE375C" w:rsidRDefault="00EE375C" w:rsidP="00AE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 учащимися.</w:t>
            </w:r>
          </w:p>
        </w:tc>
      </w:tr>
    </w:tbl>
    <w:p w:rsidR="00EE375C" w:rsidRDefault="00EE375C" w:rsidP="00EE375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75C" w:rsidRPr="00930ABE" w:rsidRDefault="00EE375C" w:rsidP="00EE3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ШВР: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 анализируется эффективность работы ШВР;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375C" w:rsidRPr="00930ABE" w:rsidRDefault="00EE375C" w:rsidP="00EE3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D1">
        <w:rPr>
          <w:rFonts w:ascii="Times New Roman" w:hAnsi="Times New Roman" w:cs="Times New Roman"/>
          <w:b/>
          <w:sz w:val="28"/>
          <w:szCs w:val="28"/>
        </w:rPr>
        <w:t>Члены ШВР имеют право: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педсоветах, советах профилактики, психолого-педагогических консилиумах;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уроки, внеклассные, внешкольные мероприятия;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необходимой для работы документацией;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-выступать с обобщением опыта воспитательной работы;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учебную и факультативную нагрузку в соответствии с образованием и квалификацией;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375C" w:rsidRDefault="00EE375C" w:rsidP="00EE375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Основные направления работы: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целостной системы воспитания образовательного учреждения;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приоритетов воспитательной работы;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досуга учащихся;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системы дополнительного образования в школе;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трудовой занятости, оздоровления и досуга в каникулярное время;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и групповые формы работы;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работе штаба воспитательной работы города.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межведомственных рейдах по выявлению безнадзорных несовершеннолетних;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рейдов по изучению жилищно-бытовых условий семей, занятости учащихся во внеурочное время , выполнения режима труда и отдыха;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-лекции, беседы, в том числе с привлечением специалистов служб системы профилактики;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информационных стендов, выпуск стенных газет, веб-страниц.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375C" w:rsidRPr="00D61AD1" w:rsidRDefault="00EE375C" w:rsidP="00EE375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D1">
        <w:rPr>
          <w:rFonts w:ascii="Times New Roman" w:hAnsi="Times New Roman" w:cs="Times New Roman"/>
          <w:b/>
          <w:sz w:val="28"/>
          <w:szCs w:val="28"/>
        </w:rPr>
        <w:t>Документация и отчетность ШВР.</w:t>
      </w:r>
    </w:p>
    <w:p w:rsidR="00EE375C" w:rsidRDefault="00EE375C" w:rsidP="00EE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-программа деятельности , утвержденная педагогическим советом;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и текущий планы работы, утвержденные директором образовательного учреждения;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заседаний ШВР (в прошитом журнале, с нумерацией страниц);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-социальный паспорт школы;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-картотека учащихся, состоящих на учете, и нарушивших закон КК №1539;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 дела учащихся и семей, состоящих на учете;</w:t>
      </w:r>
    </w:p>
    <w:p w:rsidR="00EE375C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по занятости учащихся образовательного учреждения;</w:t>
      </w:r>
    </w:p>
    <w:p w:rsidR="00EE375C" w:rsidRPr="00D61AD1" w:rsidRDefault="00EE375C" w:rsidP="00EE3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по ежедневной занятости учащихся, состоящих на учете, детей, проживающих в неблагополучных семьях, учащихся нарушивших Закон №1539.</w:t>
      </w:r>
    </w:p>
    <w:p w:rsidR="006F6F70" w:rsidRDefault="006F6F70"/>
    <w:sectPr w:rsidR="006F6F70" w:rsidSect="00BB61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BE" w:rsidRDefault="00D945BE" w:rsidP="009E666C">
      <w:pPr>
        <w:spacing w:after="0" w:line="240" w:lineRule="auto"/>
      </w:pPr>
      <w:r>
        <w:separator/>
      </w:r>
    </w:p>
  </w:endnote>
  <w:endnote w:type="continuationSeparator" w:id="0">
    <w:p w:rsidR="00D945BE" w:rsidRDefault="00D945BE" w:rsidP="009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5479"/>
      <w:docPartObj>
        <w:docPartGallery w:val="Page Numbers (Bottom of Page)"/>
        <w:docPartUnique/>
      </w:docPartObj>
    </w:sdtPr>
    <w:sdtEndPr/>
    <w:sdtContent>
      <w:p w:rsidR="00930ABE" w:rsidRDefault="0089432F">
        <w:pPr>
          <w:pStyle w:val="a5"/>
          <w:jc w:val="right"/>
        </w:pPr>
        <w:r>
          <w:fldChar w:fldCharType="begin"/>
        </w:r>
        <w:r w:rsidR="006F6F70">
          <w:instrText xml:space="preserve"> PAGE   \* MERGEFORMAT </w:instrText>
        </w:r>
        <w:r>
          <w:fldChar w:fldCharType="separate"/>
        </w:r>
        <w:r w:rsidR="00C4782C">
          <w:rPr>
            <w:noProof/>
          </w:rPr>
          <w:t>1</w:t>
        </w:r>
        <w:r>
          <w:fldChar w:fldCharType="end"/>
        </w:r>
      </w:p>
    </w:sdtContent>
  </w:sdt>
  <w:p w:rsidR="00930ABE" w:rsidRDefault="00D945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BE" w:rsidRDefault="00D945BE" w:rsidP="009E666C">
      <w:pPr>
        <w:spacing w:after="0" w:line="240" w:lineRule="auto"/>
      </w:pPr>
      <w:r>
        <w:separator/>
      </w:r>
    </w:p>
  </w:footnote>
  <w:footnote w:type="continuationSeparator" w:id="0">
    <w:p w:rsidR="00D945BE" w:rsidRDefault="00D945BE" w:rsidP="009E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819"/>
    <w:multiLevelType w:val="multilevel"/>
    <w:tmpl w:val="278EB4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551392"/>
    <w:multiLevelType w:val="hybridMultilevel"/>
    <w:tmpl w:val="9514B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5C"/>
    <w:rsid w:val="00166FEE"/>
    <w:rsid w:val="006F6F70"/>
    <w:rsid w:val="0089432F"/>
    <w:rsid w:val="008A1750"/>
    <w:rsid w:val="009E666C"/>
    <w:rsid w:val="00A3206F"/>
    <w:rsid w:val="00C4782C"/>
    <w:rsid w:val="00D945BE"/>
    <w:rsid w:val="00ED625A"/>
    <w:rsid w:val="00EE375C"/>
    <w:rsid w:val="00EE7CAE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DD44-7D7C-4182-BD1A-949C67E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5C"/>
    <w:pPr>
      <w:ind w:left="720"/>
      <w:contextualSpacing/>
    </w:pPr>
  </w:style>
  <w:style w:type="table" w:styleId="a4">
    <w:name w:val="Table Grid"/>
    <w:basedOn w:val="a1"/>
    <w:uiPriority w:val="59"/>
    <w:rsid w:val="00EE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E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MyWorkPC</dc:creator>
  <cp:keywords/>
  <dc:description/>
  <cp:lastModifiedBy>Пользователь</cp:lastModifiedBy>
  <cp:revision>2</cp:revision>
  <cp:lastPrinted>2014-03-05T15:07:00Z</cp:lastPrinted>
  <dcterms:created xsi:type="dcterms:W3CDTF">2019-01-31T06:47:00Z</dcterms:created>
  <dcterms:modified xsi:type="dcterms:W3CDTF">2019-01-31T06:47:00Z</dcterms:modified>
</cp:coreProperties>
</file>