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36" w:rsidRPr="00EF2576" w:rsidRDefault="002F4636" w:rsidP="00237364">
      <w:pPr>
        <w:pStyle w:val="a3"/>
        <w:widowControl/>
        <w:kinsoku w:val="0"/>
        <w:overflowPunct w:val="0"/>
        <w:spacing w:line="276" w:lineRule="auto"/>
        <w:ind w:left="0" w:firstLine="709"/>
        <w:jc w:val="center"/>
        <w:rPr>
          <w:b/>
        </w:rPr>
      </w:pPr>
      <w:bookmarkStart w:id="0" w:name="_GoBack"/>
      <w:bookmarkEnd w:id="0"/>
      <w:r w:rsidRPr="00EF2576">
        <w:rPr>
          <w:b/>
        </w:rPr>
        <w:t>МУНИЦИПАЛЬНОЕ БЮДЖЕТНОЕ ОБЩЕОБРАЗОВАТЕЛЬНОЕ УЧРЕЖДЕНИЕ МУНИЦИПАЛЬНОГО ОБРАЗОВАНИЯ ГОРОД КРАСНОДАР ЛИЦЕЙ № 12</w:t>
      </w:r>
    </w:p>
    <w:p w:rsidR="00237364" w:rsidRPr="00EF2576" w:rsidRDefault="002F4636" w:rsidP="00237364">
      <w:pPr>
        <w:pStyle w:val="a3"/>
        <w:widowControl/>
        <w:kinsoku w:val="0"/>
        <w:overflowPunct w:val="0"/>
        <w:spacing w:line="276" w:lineRule="auto"/>
        <w:ind w:left="0" w:firstLine="709"/>
        <w:jc w:val="center"/>
        <w:rPr>
          <w:b/>
        </w:rPr>
      </w:pPr>
      <w:r w:rsidRPr="00EF2576">
        <w:rPr>
          <w:b/>
        </w:rPr>
        <w:t xml:space="preserve"> ИМЕНИ АНТОНА СЕМЁНОВИЧА МАКАРЕНКО</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E45054">
      <w:pPr>
        <w:pStyle w:val="a3"/>
        <w:widowControl/>
        <w:kinsoku w:val="0"/>
        <w:overflowPunct w:val="0"/>
        <w:spacing w:line="276" w:lineRule="auto"/>
        <w:ind w:hanging="102"/>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E45054">
      <w:pPr>
        <w:pStyle w:val="a3"/>
        <w:widowControl/>
        <w:kinsoku w:val="0"/>
        <w:overflowPunct w:val="0"/>
        <w:spacing w:line="276" w:lineRule="auto"/>
        <w:ind w:hanging="102"/>
      </w:pPr>
    </w:p>
    <w:p w:rsidR="00237364" w:rsidRPr="00C210C0" w:rsidRDefault="00237364" w:rsidP="00E45054">
      <w:pPr>
        <w:pStyle w:val="a3"/>
        <w:widowControl/>
        <w:kinsoku w:val="0"/>
        <w:overflowPunct w:val="0"/>
        <w:spacing w:line="276" w:lineRule="auto"/>
        <w:ind w:hanging="102"/>
      </w:pPr>
    </w:p>
    <w:p w:rsidR="00237364" w:rsidRDefault="00237364" w:rsidP="00E45054">
      <w:pPr>
        <w:pStyle w:val="a3"/>
        <w:widowControl/>
        <w:kinsoku w:val="0"/>
        <w:overflowPunct w:val="0"/>
        <w:spacing w:line="276" w:lineRule="auto"/>
        <w:ind w:left="0" w:firstLine="0"/>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EF2576" w:rsidRDefault="00E45054" w:rsidP="00E45054">
      <w:pPr>
        <w:pStyle w:val="a3"/>
        <w:widowControl/>
        <w:kinsoku w:val="0"/>
        <w:overflowPunct w:val="0"/>
        <w:spacing w:line="276" w:lineRule="auto"/>
        <w:ind w:left="0" w:firstLine="709"/>
        <w:jc w:val="center"/>
        <w:rPr>
          <w:bCs/>
          <w:i/>
          <w:sz w:val="24"/>
          <w:szCs w:val="24"/>
        </w:rPr>
      </w:pPr>
      <w:r>
        <w:rPr>
          <w:bCs/>
          <w:sz w:val="24"/>
          <w:szCs w:val="24"/>
        </w:rPr>
        <w:t xml:space="preserve">                                                       </w:t>
      </w:r>
      <w:r w:rsidRPr="00EF2576">
        <w:rPr>
          <w:bCs/>
          <w:i/>
          <w:sz w:val="24"/>
          <w:szCs w:val="24"/>
        </w:rPr>
        <w:t>УТВЕРЖДЕНА</w:t>
      </w:r>
    </w:p>
    <w:p w:rsidR="00E45054" w:rsidRPr="00EF2576" w:rsidRDefault="00EF2576" w:rsidP="00E45054">
      <w:pPr>
        <w:pStyle w:val="a3"/>
        <w:widowControl/>
        <w:kinsoku w:val="0"/>
        <w:overflowPunct w:val="0"/>
        <w:spacing w:line="276" w:lineRule="auto"/>
        <w:ind w:left="0" w:firstLine="709"/>
        <w:jc w:val="right"/>
        <w:rPr>
          <w:bCs/>
          <w:i/>
          <w:sz w:val="24"/>
          <w:szCs w:val="24"/>
        </w:rPr>
      </w:pPr>
      <w:r>
        <w:rPr>
          <w:bCs/>
          <w:i/>
          <w:sz w:val="24"/>
          <w:szCs w:val="24"/>
        </w:rPr>
        <w:t xml:space="preserve">   </w:t>
      </w:r>
      <w:r w:rsidR="00E45054" w:rsidRPr="00EF2576">
        <w:rPr>
          <w:bCs/>
          <w:i/>
          <w:sz w:val="24"/>
          <w:szCs w:val="24"/>
        </w:rPr>
        <w:t>решением педагогического совета</w:t>
      </w:r>
    </w:p>
    <w:p w:rsidR="00E45054" w:rsidRPr="00EF2576" w:rsidRDefault="00E45054" w:rsidP="00E45054">
      <w:pPr>
        <w:pStyle w:val="a3"/>
        <w:widowControl/>
        <w:kinsoku w:val="0"/>
        <w:overflowPunct w:val="0"/>
        <w:spacing w:line="276" w:lineRule="auto"/>
        <w:ind w:left="0" w:firstLine="709"/>
        <w:jc w:val="center"/>
        <w:rPr>
          <w:bCs/>
          <w:i/>
          <w:sz w:val="24"/>
          <w:szCs w:val="24"/>
        </w:rPr>
      </w:pPr>
      <w:r w:rsidRPr="00EF2576">
        <w:rPr>
          <w:bCs/>
          <w:i/>
          <w:sz w:val="24"/>
          <w:szCs w:val="24"/>
        </w:rPr>
        <w:t xml:space="preserve">                                                                           </w:t>
      </w:r>
      <w:r w:rsidR="00EF2576">
        <w:rPr>
          <w:bCs/>
          <w:i/>
          <w:sz w:val="24"/>
          <w:szCs w:val="24"/>
        </w:rPr>
        <w:t xml:space="preserve">  </w:t>
      </w:r>
      <w:r w:rsidRPr="00EF2576">
        <w:rPr>
          <w:bCs/>
          <w:i/>
          <w:sz w:val="24"/>
          <w:szCs w:val="24"/>
        </w:rPr>
        <w:t>протокол № 8 от 30</w:t>
      </w:r>
      <w:r w:rsidR="00EF2576" w:rsidRPr="00EF2576">
        <w:rPr>
          <w:bCs/>
          <w:i/>
          <w:sz w:val="24"/>
          <w:szCs w:val="24"/>
        </w:rPr>
        <w:t>.</w:t>
      </w:r>
      <w:r w:rsidRPr="00EF2576">
        <w:rPr>
          <w:bCs/>
          <w:i/>
          <w:sz w:val="24"/>
          <w:szCs w:val="24"/>
        </w:rPr>
        <w:t>12.2020</w:t>
      </w:r>
    </w:p>
    <w:p w:rsidR="00E45054" w:rsidRPr="00EF2576" w:rsidRDefault="00E45054" w:rsidP="00E45054">
      <w:pPr>
        <w:pStyle w:val="a3"/>
        <w:widowControl/>
        <w:kinsoku w:val="0"/>
        <w:overflowPunct w:val="0"/>
        <w:spacing w:line="276" w:lineRule="auto"/>
        <w:ind w:left="0" w:firstLine="709"/>
        <w:jc w:val="center"/>
        <w:rPr>
          <w:bCs/>
          <w:i/>
          <w:sz w:val="24"/>
          <w:szCs w:val="24"/>
        </w:rPr>
      </w:pPr>
      <w:r w:rsidRPr="00EF2576">
        <w:rPr>
          <w:bCs/>
          <w:i/>
          <w:sz w:val="24"/>
          <w:szCs w:val="24"/>
        </w:rPr>
        <w:t xml:space="preserve">                                                                                председатель педагогического</w:t>
      </w:r>
    </w:p>
    <w:p w:rsidR="00E45054" w:rsidRPr="00E45054" w:rsidRDefault="00E45054" w:rsidP="00E45054">
      <w:pPr>
        <w:pStyle w:val="a3"/>
        <w:widowControl/>
        <w:kinsoku w:val="0"/>
        <w:overflowPunct w:val="0"/>
        <w:spacing w:line="276" w:lineRule="auto"/>
        <w:ind w:hanging="102"/>
        <w:rPr>
          <w:bCs/>
          <w:sz w:val="24"/>
          <w:szCs w:val="24"/>
        </w:rPr>
      </w:pPr>
      <w:r w:rsidRPr="00EF2576">
        <w:rPr>
          <w:bCs/>
          <w:i/>
          <w:sz w:val="24"/>
          <w:szCs w:val="24"/>
        </w:rPr>
        <w:t xml:space="preserve">                                                                                                  совета__________Н.В.Дзюбейло</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E45054">
      <w:pPr>
        <w:pStyle w:val="a3"/>
        <w:widowControl/>
        <w:kinsoku w:val="0"/>
        <w:overflowPunct w:val="0"/>
        <w:spacing w:line="276" w:lineRule="auto"/>
        <w:ind w:hanging="102"/>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E45054">
      <w:pPr>
        <w:pStyle w:val="a3"/>
        <w:widowControl/>
        <w:kinsoku w:val="0"/>
        <w:overflowPunct w:val="0"/>
        <w:spacing w:line="276" w:lineRule="auto"/>
        <w:ind w:hanging="102"/>
        <w:rPr>
          <w:b/>
          <w:bCs/>
          <w:sz w:val="32"/>
          <w:szCs w:val="32"/>
        </w:rPr>
      </w:pPr>
    </w:p>
    <w:p w:rsidR="00237364" w:rsidRDefault="002F4636" w:rsidP="00237364">
      <w:pPr>
        <w:jc w:val="center"/>
        <w:rPr>
          <w:b/>
        </w:rPr>
      </w:pPr>
      <w:r>
        <w:rPr>
          <w:b/>
        </w:rPr>
        <w:t>КРАСНОДАР 2020</w:t>
      </w:r>
    </w:p>
    <w:p w:rsidR="00237364" w:rsidRDefault="00237364" w:rsidP="00237364">
      <w:pPr>
        <w:jc w:val="center"/>
        <w:rPr>
          <w:b/>
        </w:rPr>
      </w:pPr>
    </w:p>
    <w:p w:rsidR="00E45054" w:rsidRDefault="00E4505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2F4636">
        <w:tc>
          <w:tcPr>
            <w:tcW w:w="9570" w:type="dxa"/>
            <w:gridSpan w:val="2"/>
          </w:tcPr>
          <w:p w:rsidR="00237364" w:rsidRDefault="00237364" w:rsidP="002F4636">
            <w:pPr>
              <w:pStyle w:val="18"/>
              <w:shd w:val="clear" w:color="auto" w:fill="auto"/>
              <w:spacing w:after="0" w:line="240" w:lineRule="auto"/>
              <w:ind w:left="3878"/>
            </w:pPr>
            <w:r>
              <w:lastRenderedPageBreak/>
              <w:t>ОГЛАВЛЕНИЕ</w:t>
            </w:r>
          </w:p>
          <w:p w:rsidR="00237364" w:rsidRDefault="00237364" w:rsidP="002F4636">
            <w:pPr>
              <w:pStyle w:val="18"/>
              <w:shd w:val="clear" w:color="auto" w:fill="auto"/>
              <w:spacing w:after="0" w:line="240" w:lineRule="auto"/>
            </w:pPr>
          </w:p>
        </w:tc>
      </w:tr>
      <w:tr w:rsidR="00237364" w:rsidTr="002F4636">
        <w:tc>
          <w:tcPr>
            <w:tcW w:w="8789" w:type="dxa"/>
          </w:tcPr>
          <w:p w:rsidR="00237364" w:rsidRDefault="00237364" w:rsidP="002F4636">
            <w:pPr>
              <w:pStyle w:val="18"/>
              <w:shd w:val="clear" w:color="auto" w:fill="auto"/>
              <w:spacing w:after="0" w:line="240" w:lineRule="auto"/>
            </w:pPr>
            <w:r>
              <w:t>1.ОБЩИЕ ПОЛОЖЕНИЯ</w:t>
            </w:r>
          </w:p>
        </w:tc>
        <w:tc>
          <w:tcPr>
            <w:tcW w:w="781" w:type="dxa"/>
          </w:tcPr>
          <w:p w:rsidR="00237364" w:rsidRDefault="00237364" w:rsidP="002F4636">
            <w:pPr>
              <w:pStyle w:val="18"/>
              <w:shd w:val="clear" w:color="auto" w:fill="auto"/>
              <w:spacing w:after="0" w:line="240" w:lineRule="auto"/>
            </w:pPr>
            <w:r>
              <w:t>2</w:t>
            </w:r>
          </w:p>
        </w:tc>
      </w:tr>
      <w:tr w:rsidR="00237364" w:rsidTr="002F4636">
        <w:tc>
          <w:tcPr>
            <w:tcW w:w="8789" w:type="dxa"/>
          </w:tcPr>
          <w:p w:rsidR="00237364" w:rsidRDefault="00237364" w:rsidP="002F4636">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EF2576" w:rsidP="002F4636">
            <w:pPr>
              <w:pStyle w:val="18"/>
              <w:shd w:val="clear" w:color="auto" w:fill="auto"/>
              <w:spacing w:after="0" w:line="240" w:lineRule="auto"/>
            </w:pPr>
            <w:r>
              <w:t>8</w:t>
            </w:r>
          </w:p>
        </w:tc>
      </w:tr>
      <w:tr w:rsidR="00237364" w:rsidTr="002F4636">
        <w:tc>
          <w:tcPr>
            <w:tcW w:w="8789" w:type="dxa"/>
          </w:tcPr>
          <w:p w:rsidR="00237364" w:rsidRDefault="00237364" w:rsidP="002F4636">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EF2576" w:rsidP="002F4636">
            <w:pPr>
              <w:pStyle w:val="18"/>
              <w:shd w:val="clear" w:color="auto" w:fill="auto"/>
              <w:spacing w:after="0" w:line="240" w:lineRule="auto"/>
            </w:pPr>
            <w:r>
              <w:t>8</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EF2576" w:rsidP="002F4636">
            <w:pPr>
              <w:pStyle w:val="18"/>
              <w:shd w:val="clear" w:color="auto" w:fill="auto"/>
              <w:spacing w:after="0" w:line="240" w:lineRule="auto"/>
            </w:pPr>
            <w:r>
              <w:t>8</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EF2576" w:rsidP="002F4636">
            <w:pPr>
              <w:pStyle w:val="18"/>
              <w:shd w:val="clear" w:color="auto" w:fill="auto"/>
              <w:spacing w:after="0" w:line="240" w:lineRule="auto"/>
            </w:pPr>
            <w:r>
              <w:t>16</w:t>
            </w:r>
          </w:p>
        </w:tc>
      </w:tr>
      <w:tr w:rsidR="00237364" w:rsidTr="002F4636">
        <w:trPr>
          <w:trHeight w:val="1583"/>
        </w:trPr>
        <w:tc>
          <w:tcPr>
            <w:tcW w:w="8789" w:type="dxa"/>
          </w:tcPr>
          <w:p w:rsidR="00237364" w:rsidRDefault="00237364" w:rsidP="002F4636">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EF2576" w:rsidP="002F4636">
            <w:pPr>
              <w:pStyle w:val="18"/>
              <w:shd w:val="clear" w:color="auto" w:fill="auto"/>
              <w:spacing w:after="0" w:line="240" w:lineRule="auto"/>
            </w:pPr>
            <w:r>
              <w:t>34</w:t>
            </w:r>
          </w:p>
        </w:tc>
      </w:tr>
      <w:tr w:rsidR="00237364" w:rsidTr="002F4636">
        <w:trPr>
          <w:trHeight w:val="350"/>
        </w:trPr>
        <w:tc>
          <w:tcPr>
            <w:tcW w:w="8789" w:type="dxa"/>
          </w:tcPr>
          <w:p w:rsidR="00237364" w:rsidRDefault="00237364" w:rsidP="002F4636">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EF2576" w:rsidP="002F4636">
            <w:pPr>
              <w:pStyle w:val="18"/>
              <w:shd w:val="clear" w:color="auto" w:fill="auto"/>
              <w:spacing w:after="0" w:line="240" w:lineRule="auto"/>
            </w:pPr>
            <w:r>
              <w:t>42</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EF2576" w:rsidP="002F4636">
            <w:pPr>
              <w:pStyle w:val="18"/>
              <w:shd w:val="clear" w:color="auto" w:fill="auto"/>
              <w:spacing w:after="0" w:line="240" w:lineRule="auto"/>
            </w:pPr>
            <w:r>
              <w:t>42</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EF2576" w:rsidP="002F4636">
            <w:pPr>
              <w:pStyle w:val="18"/>
              <w:shd w:val="clear" w:color="auto" w:fill="auto"/>
              <w:spacing w:after="0" w:line="240" w:lineRule="auto"/>
            </w:pPr>
            <w:r>
              <w:t>52</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EF2576" w:rsidP="002F4636">
            <w:pPr>
              <w:pStyle w:val="18"/>
              <w:shd w:val="clear" w:color="auto" w:fill="auto"/>
              <w:spacing w:after="0" w:line="240" w:lineRule="auto"/>
            </w:pPr>
            <w:r>
              <w:t>108</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EF2576" w:rsidP="002F4636">
            <w:pPr>
              <w:pStyle w:val="18"/>
              <w:shd w:val="clear" w:color="auto" w:fill="auto"/>
              <w:spacing w:after="0" w:line="240" w:lineRule="auto"/>
            </w:pPr>
            <w:r>
              <w:t>115</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EF2576" w:rsidP="002F4636">
            <w:pPr>
              <w:pStyle w:val="18"/>
              <w:shd w:val="clear" w:color="auto" w:fill="auto"/>
              <w:spacing w:after="0" w:line="240" w:lineRule="auto"/>
            </w:pPr>
            <w:r>
              <w:t>122</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EF2576" w:rsidP="002F4636">
            <w:pPr>
              <w:pStyle w:val="18"/>
              <w:shd w:val="clear" w:color="auto" w:fill="auto"/>
              <w:spacing w:after="0" w:line="240" w:lineRule="auto"/>
            </w:pPr>
            <w:r>
              <w:t>127</w:t>
            </w:r>
          </w:p>
        </w:tc>
      </w:tr>
      <w:tr w:rsidR="00237364" w:rsidTr="002F4636">
        <w:tc>
          <w:tcPr>
            <w:tcW w:w="8789" w:type="dxa"/>
          </w:tcPr>
          <w:p w:rsidR="00237364" w:rsidRDefault="00237364" w:rsidP="002F4636">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EF2576" w:rsidP="002F4636">
            <w:pPr>
              <w:pStyle w:val="18"/>
              <w:shd w:val="clear" w:color="auto" w:fill="auto"/>
              <w:spacing w:after="0" w:line="240" w:lineRule="auto"/>
            </w:pPr>
            <w:r>
              <w:t>132</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EF2576" w:rsidP="002F4636">
            <w:pPr>
              <w:pStyle w:val="18"/>
              <w:shd w:val="clear" w:color="auto" w:fill="auto"/>
              <w:spacing w:after="0" w:line="240" w:lineRule="auto"/>
            </w:pPr>
            <w:r>
              <w:t>132</w:t>
            </w:r>
          </w:p>
        </w:tc>
      </w:tr>
      <w:tr w:rsidR="00237364" w:rsidTr="002F4636">
        <w:tc>
          <w:tcPr>
            <w:tcW w:w="8789" w:type="dxa"/>
          </w:tcPr>
          <w:p w:rsidR="00237364" w:rsidRDefault="00237364" w:rsidP="002F4636">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EF2576" w:rsidP="002F4636">
            <w:pPr>
              <w:pStyle w:val="18"/>
              <w:shd w:val="clear" w:color="auto" w:fill="auto"/>
              <w:spacing w:after="0" w:line="240" w:lineRule="auto"/>
            </w:pPr>
            <w:r>
              <w:t>137</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2F4636">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2F4636">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2F4636">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2F4636">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F4636">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F4636">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F4636">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F4636">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F4636">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F4636">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F4636">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F4636">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F4636">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F4636">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F4636">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F4636">
            <w:pPr>
              <w:pStyle w:val="TableParagraph"/>
              <w:widowControl/>
              <w:tabs>
                <w:tab w:val="left" w:pos="2818"/>
              </w:tabs>
              <w:kinsoku w:val="0"/>
              <w:overflowPunct w:val="0"/>
              <w:ind w:left="113" w:right="113" w:firstLine="284"/>
            </w:pPr>
          </w:p>
        </w:tc>
      </w:tr>
      <w:tr w:rsidR="00237364" w:rsidRPr="00367AFD" w:rsidTr="002F4636">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F4636">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F4636">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F4636">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F4636">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F4636">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F4636">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F4636">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F4636">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F4636">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F4636">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F4636">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F4636">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2F4636">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F4636">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F4636">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F4636">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2F4636">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2F463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F463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F4636">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2F4636">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F4636">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F4636">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F4636">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2F4636">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F4636">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F4636">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F4636">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F4636">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F4636">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F4636">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F4636">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2F4636">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F4636">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F4636">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F4636">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2F4636">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F4636">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F4636">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F4636">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 xml:space="preserve">-знание значимых частей слова и их дифференцировка по существенным </w:t>
      </w:r>
      <w:r>
        <w:lastRenderedPageBreak/>
        <w:t>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3B48A5" w:rsidRDefault="003B48A5" w:rsidP="003B48A5">
      <w:pPr>
        <w:pStyle w:val="18"/>
        <w:shd w:val="clear" w:color="auto" w:fill="auto"/>
        <w:spacing w:after="0" w:line="240" w:lineRule="auto"/>
        <w:jc w:val="center"/>
        <w:rPr>
          <w:rStyle w:val="11"/>
          <w:b/>
          <w:u w:val="none"/>
        </w:rPr>
      </w:pPr>
      <w:r>
        <w:rPr>
          <w:rStyle w:val="11"/>
          <w:b/>
          <w:u w:val="none"/>
        </w:rPr>
        <w:t>Литература</w:t>
      </w:r>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lastRenderedPageBreak/>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2" w:name="bookmark4"/>
      <w:r w:rsidRPr="00844D27">
        <w:rPr>
          <w:b/>
          <w:sz w:val="28"/>
          <w:szCs w:val="28"/>
        </w:rPr>
        <w:t>Математика</w:t>
      </w:r>
      <w:bookmarkEnd w:id="2"/>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 xml:space="preserve">-выполнение арифметических действий (сложение, вычитание, умножение и деление на однозначное число) с десятичными дробями, имеющими в записи </w:t>
      </w:r>
      <w:r>
        <w:lastRenderedPageBreak/>
        <w:t>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w:t>
      </w:r>
      <w:r>
        <w:lastRenderedPageBreak/>
        <w:t>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lastRenderedPageBreak/>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 xml:space="preserve">-ведение наблюдений за объектами, процессами и явлениями географической среды, оценка их изменения в результате природных и антропогенных </w:t>
      </w:r>
      <w:r>
        <w:lastRenderedPageBreak/>
        <w:t>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 xml:space="preserve">-знание основных статей семейного бюджета; коллективный расчет расходов </w:t>
      </w:r>
      <w:r>
        <w:lastRenderedPageBreak/>
        <w:t>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 xml:space="preserve">Мир истории </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 xml:space="preserve">История Отечества </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w:t>
      </w:r>
      <w:r>
        <w:lastRenderedPageBreak/>
        <w:t xml:space="preserve">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 xml:space="preserve">Профильный труд </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lastRenderedPageBreak/>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lastRenderedPageBreak/>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3B48A5" w:rsidRPr="00BD0697" w:rsidRDefault="003B48A5" w:rsidP="003B48A5">
      <w:pPr>
        <w:pStyle w:val="18"/>
        <w:shd w:val="clear" w:color="auto" w:fill="auto"/>
        <w:spacing w:after="0" w:line="240" w:lineRule="auto"/>
        <w:ind w:left="20" w:right="20" w:hanging="20"/>
        <w:jc w:val="center"/>
        <w:rPr>
          <w:b/>
        </w:rPr>
      </w:pPr>
      <w:r w:rsidRPr="00BD0697">
        <w:rPr>
          <w:b/>
        </w:rPr>
        <w:t xml:space="preserve">Изобразительное искусство </w:t>
      </w:r>
    </w:p>
    <w:p w:rsidR="003B48A5" w:rsidRPr="00BD0697" w:rsidRDefault="003B48A5" w:rsidP="003B48A5">
      <w:pPr>
        <w:pStyle w:val="18"/>
        <w:shd w:val="clear" w:color="auto" w:fill="auto"/>
        <w:spacing w:after="0" w:line="240" w:lineRule="auto"/>
        <w:ind w:left="20" w:hanging="20"/>
        <w:rPr>
          <w:b/>
        </w:rPr>
      </w:pPr>
      <w:r w:rsidRPr="00BD0697">
        <w:rPr>
          <w:rStyle w:val="11"/>
          <w:b/>
          <w:u w:val="none"/>
        </w:rPr>
        <w:t>Минимальный уровень:</w:t>
      </w:r>
    </w:p>
    <w:p w:rsidR="003B48A5" w:rsidRDefault="003B48A5" w:rsidP="003B48A5">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3B48A5" w:rsidRDefault="003B48A5" w:rsidP="003B48A5">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3B48A5" w:rsidRDefault="003B48A5" w:rsidP="003B48A5">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3B48A5" w:rsidRDefault="003B48A5" w:rsidP="003B48A5">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3B48A5" w:rsidRPr="00476871" w:rsidRDefault="003B48A5" w:rsidP="003B48A5">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3B48A5" w:rsidRPr="00476871" w:rsidRDefault="003B48A5" w:rsidP="003B48A5">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3B48A5" w:rsidRDefault="003B48A5" w:rsidP="003B48A5">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3B48A5" w:rsidRDefault="003B48A5" w:rsidP="003B48A5">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3B48A5" w:rsidRDefault="003B48A5" w:rsidP="003B48A5">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3B48A5" w:rsidRDefault="003B48A5" w:rsidP="003B48A5">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3B48A5" w:rsidRDefault="003B48A5" w:rsidP="003B48A5">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3B48A5" w:rsidRDefault="003B48A5" w:rsidP="003B48A5">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3B48A5" w:rsidRDefault="003B48A5" w:rsidP="003B48A5">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3B48A5" w:rsidRPr="00BD0697" w:rsidRDefault="003B48A5" w:rsidP="003B48A5">
      <w:pPr>
        <w:pStyle w:val="18"/>
        <w:shd w:val="clear" w:color="auto" w:fill="auto"/>
        <w:spacing w:after="0" w:line="240" w:lineRule="auto"/>
        <w:ind w:left="20" w:hanging="20"/>
        <w:jc w:val="both"/>
        <w:rPr>
          <w:b/>
        </w:rPr>
      </w:pPr>
      <w:r w:rsidRPr="00BD0697">
        <w:rPr>
          <w:rStyle w:val="11"/>
          <w:b/>
          <w:u w:val="none"/>
        </w:rPr>
        <w:t>Достаточный уровень:</w:t>
      </w:r>
    </w:p>
    <w:p w:rsidR="003B48A5" w:rsidRDefault="003B48A5" w:rsidP="003B48A5">
      <w:pPr>
        <w:pStyle w:val="18"/>
        <w:shd w:val="clear" w:color="auto" w:fill="auto"/>
        <w:spacing w:after="0" w:line="240" w:lineRule="auto"/>
        <w:ind w:left="20" w:right="20" w:hanging="20"/>
        <w:jc w:val="both"/>
      </w:pPr>
      <w:r>
        <w:t xml:space="preserve">-знание названий жанров изобразительного искусства (портрет, натюрморт, </w:t>
      </w:r>
      <w:r>
        <w:lastRenderedPageBreak/>
        <w:t>пейзаж и др.);</w:t>
      </w:r>
    </w:p>
    <w:p w:rsidR="003B48A5" w:rsidRDefault="003B48A5" w:rsidP="003B48A5">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3B48A5" w:rsidRDefault="003B48A5" w:rsidP="003B48A5">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3B48A5" w:rsidRDefault="003B48A5" w:rsidP="003B48A5">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3B48A5" w:rsidRDefault="003B48A5" w:rsidP="003B48A5">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3B48A5" w:rsidRDefault="003B48A5" w:rsidP="003B48A5">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3B48A5" w:rsidRDefault="003B48A5" w:rsidP="003B48A5">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3B48A5" w:rsidRDefault="003B48A5" w:rsidP="003B48A5">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3B48A5" w:rsidRDefault="003B48A5" w:rsidP="003B48A5">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3B48A5" w:rsidRDefault="003B48A5" w:rsidP="003B48A5">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3B48A5" w:rsidRDefault="003B48A5" w:rsidP="003B48A5">
      <w:pPr>
        <w:pStyle w:val="18"/>
        <w:shd w:val="clear" w:color="auto" w:fill="auto"/>
        <w:spacing w:after="0" w:line="240" w:lineRule="auto"/>
        <w:ind w:left="20" w:hanging="20"/>
        <w:jc w:val="both"/>
      </w:pPr>
      <w:r>
        <w:t>-применение разных способов лепки;</w:t>
      </w:r>
    </w:p>
    <w:p w:rsidR="003B48A5" w:rsidRDefault="003B48A5" w:rsidP="003B48A5">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3B48A5" w:rsidRDefault="003B48A5" w:rsidP="003B48A5">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3B48A5" w:rsidRDefault="003B48A5" w:rsidP="003B48A5">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3B48A5" w:rsidRDefault="003B48A5" w:rsidP="003B48A5">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3B48A5" w:rsidRPr="00BD0697" w:rsidRDefault="003B48A5" w:rsidP="003B48A5">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p>
    <w:p w:rsidR="003B48A5" w:rsidRPr="00BD0697" w:rsidRDefault="003B48A5" w:rsidP="003B48A5">
      <w:pPr>
        <w:pStyle w:val="18"/>
        <w:shd w:val="clear" w:color="auto" w:fill="auto"/>
        <w:spacing w:after="0" w:line="240" w:lineRule="auto"/>
        <w:ind w:left="20" w:hanging="20"/>
        <w:jc w:val="both"/>
        <w:rPr>
          <w:b/>
        </w:rPr>
      </w:pPr>
      <w:r w:rsidRPr="00BD0697">
        <w:rPr>
          <w:rStyle w:val="11"/>
          <w:b/>
          <w:u w:val="none"/>
        </w:rPr>
        <w:t>Минимальный уровень:</w:t>
      </w:r>
    </w:p>
    <w:p w:rsidR="003B48A5" w:rsidRDefault="003B48A5" w:rsidP="003B48A5">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3B48A5" w:rsidRDefault="003B48A5" w:rsidP="003B48A5">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3B48A5" w:rsidRDefault="003B48A5" w:rsidP="003B48A5">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3B48A5" w:rsidRDefault="003B48A5" w:rsidP="003B48A5">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3B48A5" w:rsidRDefault="003B48A5" w:rsidP="003B48A5">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3B48A5" w:rsidRDefault="003B48A5" w:rsidP="003B48A5">
      <w:pPr>
        <w:pStyle w:val="18"/>
        <w:shd w:val="clear" w:color="auto" w:fill="auto"/>
        <w:spacing w:after="0" w:line="240" w:lineRule="auto"/>
        <w:ind w:right="20" w:hanging="20"/>
      </w:pPr>
      <w:r>
        <w:t xml:space="preserve">-передача ритмического рисунка попевок (хлопками, на металлофоне, </w:t>
      </w:r>
      <w:r>
        <w:lastRenderedPageBreak/>
        <w:t>голосом);</w:t>
      </w:r>
    </w:p>
    <w:p w:rsidR="003B48A5" w:rsidRDefault="003B48A5" w:rsidP="003B48A5">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3B48A5" w:rsidRDefault="003B48A5" w:rsidP="003B48A5">
      <w:pPr>
        <w:pStyle w:val="18"/>
        <w:shd w:val="clear" w:color="auto" w:fill="auto"/>
        <w:spacing w:after="0" w:line="240" w:lineRule="auto"/>
        <w:ind w:right="1300"/>
      </w:pPr>
      <w:r>
        <w:t xml:space="preserve">-владение элементарными представлениями о нотной грамоте. </w:t>
      </w:r>
    </w:p>
    <w:p w:rsidR="003B48A5" w:rsidRPr="00BD0697" w:rsidRDefault="003B48A5" w:rsidP="003B48A5">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3B48A5" w:rsidRDefault="003B48A5" w:rsidP="003B48A5">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3B48A5" w:rsidRDefault="003B48A5" w:rsidP="003B48A5">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3B48A5" w:rsidRDefault="003B48A5" w:rsidP="003B48A5">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3B48A5" w:rsidRDefault="003B48A5" w:rsidP="003B48A5">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3B48A5" w:rsidRDefault="003B48A5" w:rsidP="003B48A5">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3B48A5" w:rsidRDefault="003B48A5" w:rsidP="003B48A5">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3B48A5" w:rsidRDefault="003B48A5" w:rsidP="00237364">
      <w:pPr>
        <w:pStyle w:val="18"/>
        <w:shd w:val="clear" w:color="auto" w:fill="auto"/>
        <w:spacing w:after="0" w:line="240" w:lineRule="auto"/>
        <w:ind w:left="20" w:right="20" w:hanging="20"/>
      </w:pPr>
    </w:p>
    <w:p w:rsidR="00237364" w:rsidRDefault="00237364" w:rsidP="00237364">
      <w:pPr>
        <w:pStyle w:val="18"/>
        <w:shd w:val="clear" w:color="auto" w:fill="auto"/>
        <w:spacing w:after="0" w:line="240" w:lineRule="auto"/>
        <w:ind w:left="20" w:right="20" w:firstLine="700"/>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lastRenderedPageBreak/>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позволяет не только представить полную картину динамики целостного </w:t>
      </w:r>
      <w:r>
        <w:lastRenderedPageBreak/>
        <w:t>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2F4636">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2F4636">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2F4636">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2F4636">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F4636">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F4636">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F4636">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F4636">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F4636">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F4636">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F4636">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F4636">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F4636">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F4636">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F4636">
            <w:pPr>
              <w:pStyle w:val="TableParagraph"/>
              <w:widowControl/>
              <w:tabs>
                <w:tab w:val="left" w:pos="2818"/>
              </w:tabs>
              <w:kinsoku w:val="0"/>
              <w:overflowPunct w:val="0"/>
              <w:spacing w:line="276" w:lineRule="auto"/>
              <w:ind w:left="113" w:right="113" w:firstLine="284"/>
            </w:pPr>
          </w:p>
        </w:tc>
      </w:tr>
      <w:tr w:rsidR="00237364" w:rsidRPr="00367AFD" w:rsidTr="002F4636">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F4636">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F4636">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F4636">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F4636">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F4636">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F4636">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F4636">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2F4636">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F4636">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F4636">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2F4636">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2F463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F463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F4636">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2F4636">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F4636">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2F4636">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F4636">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F4636">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F4636">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F4636">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F4636">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2F4636">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F4636">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F4636">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F4636">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2F4636">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F4636">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F4636">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F4636">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F4636">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3" w:name="bookmark7"/>
      <w:r w:rsidRPr="005A516F">
        <w:rPr>
          <w:b/>
        </w:rPr>
        <w:t>2.2. Содержательный раздел</w:t>
      </w:r>
      <w:bookmarkEnd w:id="3"/>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4" w:name="bookmark8"/>
      <w:r w:rsidRPr="00225F04">
        <w:rPr>
          <w:rStyle w:val="121"/>
          <w:bCs w:val="0"/>
          <w:i w:val="0"/>
          <w:iCs w:val="0"/>
        </w:rPr>
        <w:t>Программа формирования базовых учебных действий</w:t>
      </w:r>
      <w:bookmarkEnd w:id="4"/>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89084B" w:rsidRDefault="00237364" w:rsidP="00237364">
      <w:pPr>
        <w:pStyle w:val="13"/>
        <w:keepNext/>
        <w:keepLines/>
        <w:shd w:val="clear" w:color="auto" w:fill="auto"/>
        <w:spacing w:after="0" w:line="240" w:lineRule="auto"/>
        <w:ind w:left="4240"/>
        <w:rPr>
          <w:b/>
        </w:rPr>
      </w:pPr>
      <w:bookmarkStart w:id="5" w:name="bookmark10"/>
      <w:r w:rsidRPr="0089084B">
        <w:rPr>
          <w:b/>
          <w:lang w:val="en-US"/>
        </w:rPr>
        <w:t>V</w:t>
      </w:r>
      <w:r w:rsidRPr="0089084B">
        <w:rPr>
          <w:b/>
        </w:rPr>
        <w:t>-</w:t>
      </w:r>
      <w:r w:rsidRPr="0089084B">
        <w:rPr>
          <w:b/>
          <w:lang w:val="en-US"/>
        </w:rPr>
        <w:t>IX</w:t>
      </w:r>
      <w:r w:rsidRPr="0089084B">
        <w:rPr>
          <w:b/>
        </w:rPr>
        <w:t xml:space="preserve"> классы</w:t>
      </w:r>
      <w:bookmarkEnd w:id="5"/>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lastRenderedPageBreak/>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6"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6"/>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bookmarkStart w:id="7" w:name="98a71933b68483b316d1b9d61677c214e9a6f5bf"/>
            <w:bookmarkStart w:id="8" w:name="1"/>
            <w:bookmarkEnd w:id="7"/>
            <w:bookmarkEnd w:id="8"/>
            <w:r>
              <w:rPr>
                <w:color w:val="000000"/>
                <w:sz w:val="28"/>
              </w:rPr>
              <w:t xml:space="preserve">Группа БУД </w:t>
            </w:r>
          </w:p>
          <w:p w:rsidR="00237364" w:rsidRPr="00163E79" w:rsidRDefault="00237364" w:rsidP="002F4636">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Основы социальной жизни</w:t>
            </w:r>
          </w:p>
          <w:p w:rsidR="00237364" w:rsidRPr="00163E79" w:rsidRDefault="00237364" w:rsidP="002F4636">
            <w:pPr>
              <w:jc w:val="both"/>
              <w:rPr>
                <w:rFonts w:ascii="Calibri" w:hAnsi="Calibri" w:cs="Arial"/>
                <w:color w:val="000000"/>
              </w:rPr>
            </w:pPr>
            <w:r w:rsidRPr="00163E79">
              <w:rPr>
                <w:color w:val="000000"/>
                <w:sz w:val="28"/>
              </w:rPr>
              <w:t>Обществоведение</w:t>
            </w:r>
          </w:p>
          <w:p w:rsidR="00237364" w:rsidRPr="00163E79" w:rsidRDefault="00237364" w:rsidP="002F4636">
            <w:pPr>
              <w:spacing w:line="0" w:lineRule="atLeast"/>
              <w:jc w:val="both"/>
              <w:rPr>
                <w:rFonts w:ascii="Calibri" w:hAnsi="Calibri" w:cs="Arial"/>
                <w:color w:val="000000"/>
              </w:rPr>
            </w:pPr>
            <w:r w:rsidRPr="00163E79">
              <w:rPr>
                <w:color w:val="000000"/>
                <w:sz w:val="28"/>
              </w:rPr>
              <w:t>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Pr>
                <w:color w:val="000000"/>
                <w:sz w:val="28"/>
              </w:rPr>
              <w:t>Профильный труд</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r>
              <w:rPr>
                <w:color w:val="000000"/>
                <w:sz w:val="28"/>
              </w:rPr>
              <w:t>Мир истории</w:t>
            </w:r>
          </w:p>
          <w:p w:rsidR="00237364" w:rsidRPr="00163E79" w:rsidRDefault="00237364" w:rsidP="002F4636">
            <w:pPr>
              <w:spacing w:line="0" w:lineRule="atLeast"/>
              <w:jc w:val="both"/>
              <w:rPr>
                <w:rFonts w:ascii="Calibri" w:hAnsi="Calibri" w:cs="Arial"/>
                <w:color w:val="000000"/>
              </w:rPr>
            </w:pPr>
            <w:r>
              <w:rPr>
                <w:color w:val="000000"/>
                <w:sz w:val="28"/>
              </w:rPr>
              <w:t>История отечества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Музыка</w:t>
            </w:r>
          </w:p>
          <w:p w:rsidR="00237364" w:rsidRPr="00163E79" w:rsidRDefault="00237364" w:rsidP="002F4636">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Природоведение</w:t>
            </w:r>
          </w:p>
          <w:p w:rsidR="00237364" w:rsidRPr="00163E79" w:rsidRDefault="00237364" w:rsidP="002F4636">
            <w:pPr>
              <w:spacing w:line="0" w:lineRule="atLeast"/>
              <w:jc w:val="both"/>
              <w:rPr>
                <w:rFonts w:ascii="Calibri" w:hAnsi="Calibri" w:cs="Arial"/>
                <w:color w:val="000000"/>
              </w:rPr>
            </w:pPr>
            <w:r>
              <w:rPr>
                <w:color w:val="000000"/>
                <w:sz w:val="28"/>
              </w:rPr>
              <w:t>Биология</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География</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Основы социальной жизни</w:t>
            </w:r>
          </w:p>
          <w:p w:rsidR="00237364" w:rsidRPr="00163E79" w:rsidRDefault="00237364" w:rsidP="002F4636">
            <w:pPr>
              <w:jc w:val="both"/>
              <w:rPr>
                <w:rFonts w:ascii="Calibri" w:hAnsi="Calibri" w:cs="Arial"/>
                <w:color w:val="000000"/>
              </w:rPr>
            </w:pPr>
            <w:r w:rsidRPr="00163E79">
              <w:rPr>
                <w:color w:val="000000"/>
                <w:sz w:val="28"/>
              </w:rPr>
              <w:t>Обществоведение</w:t>
            </w:r>
          </w:p>
          <w:p w:rsidR="00237364" w:rsidRPr="00163E79" w:rsidRDefault="00237364" w:rsidP="002F4636">
            <w:pPr>
              <w:spacing w:line="0" w:lineRule="atLeast"/>
              <w:jc w:val="both"/>
              <w:rPr>
                <w:rFonts w:ascii="Calibri" w:hAnsi="Calibri" w:cs="Arial"/>
                <w:color w:val="000000"/>
              </w:rPr>
            </w:pPr>
            <w:r w:rsidRPr="00163E79">
              <w:rPr>
                <w:color w:val="000000"/>
                <w:sz w:val="28"/>
              </w:rPr>
              <w:t>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r w:rsidRPr="00163E79">
              <w:rPr>
                <w:color w:val="000000"/>
                <w:sz w:val="28"/>
              </w:rPr>
              <w:t xml:space="preserve">Природоведение </w:t>
            </w:r>
          </w:p>
          <w:p w:rsidR="00237364" w:rsidRPr="00163E79" w:rsidRDefault="00237364" w:rsidP="002F4636">
            <w:pPr>
              <w:spacing w:line="0" w:lineRule="atLeast"/>
              <w:jc w:val="both"/>
              <w:rPr>
                <w:rFonts w:ascii="Calibri" w:hAnsi="Calibri" w:cs="Arial"/>
                <w:color w:val="000000"/>
              </w:rPr>
            </w:pPr>
            <w:r>
              <w:rPr>
                <w:color w:val="000000"/>
                <w:sz w:val="28"/>
              </w:rPr>
              <w:t>Биология</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География</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2F4636">
            <w:pPr>
              <w:jc w:val="both"/>
              <w:rPr>
                <w:rFonts w:ascii="Calibri" w:hAnsi="Calibri" w:cs="Arial"/>
                <w:color w:val="000000"/>
              </w:rPr>
            </w:pPr>
            <w:r w:rsidRPr="00163E79">
              <w:rPr>
                <w:color w:val="000000"/>
                <w:sz w:val="28"/>
              </w:rPr>
              <w:t>Обществоведение</w:t>
            </w:r>
          </w:p>
          <w:p w:rsidR="00237364" w:rsidRPr="00163E79" w:rsidRDefault="00237364" w:rsidP="002F4636">
            <w:pPr>
              <w:spacing w:line="0" w:lineRule="atLeast"/>
              <w:jc w:val="both"/>
              <w:rPr>
                <w:rFonts w:ascii="Calibri" w:hAnsi="Calibri" w:cs="Arial"/>
                <w:color w:val="000000"/>
              </w:rPr>
            </w:pPr>
            <w:r w:rsidRPr="00163E79">
              <w:rPr>
                <w:color w:val="000000"/>
                <w:sz w:val="28"/>
              </w:rPr>
              <w:t>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Русский язык</w:t>
            </w:r>
          </w:p>
          <w:p w:rsidR="00237364" w:rsidRPr="00163E79" w:rsidRDefault="00237364" w:rsidP="002F4636">
            <w:pPr>
              <w:spacing w:line="0" w:lineRule="atLeast"/>
              <w:jc w:val="both"/>
              <w:rPr>
                <w:rFonts w:ascii="Calibri" w:hAnsi="Calibri" w:cs="Arial"/>
                <w:color w:val="000000"/>
              </w:rPr>
            </w:pPr>
            <w:r w:rsidRPr="00163E79">
              <w:rPr>
                <w:color w:val="000000"/>
                <w:sz w:val="28"/>
              </w:rPr>
              <w:t>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r w:rsidRPr="00163E79">
              <w:rPr>
                <w:color w:val="000000"/>
                <w:sz w:val="28"/>
              </w:rPr>
              <w:t>Основы социальной жизни</w:t>
            </w:r>
          </w:p>
          <w:p w:rsidR="00237364" w:rsidRPr="00163E79" w:rsidRDefault="00237364" w:rsidP="002F4636">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F4636">
            <w:pPr>
              <w:spacing w:line="0" w:lineRule="atLeast"/>
              <w:jc w:val="both"/>
              <w:rPr>
                <w:rFonts w:ascii="Calibri" w:hAnsi="Calibri" w:cs="Arial"/>
                <w:color w:val="000000"/>
              </w:rPr>
            </w:pPr>
            <w:r w:rsidRPr="00163E79">
              <w:rPr>
                <w:color w:val="000000"/>
                <w:sz w:val="28"/>
              </w:rPr>
              <w:t>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r w:rsidRPr="00163E79">
              <w:rPr>
                <w:color w:val="000000"/>
                <w:sz w:val="28"/>
              </w:rPr>
              <w:t>Основы социальной жизни</w:t>
            </w:r>
          </w:p>
          <w:p w:rsidR="00237364" w:rsidRPr="00163E79" w:rsidRDefault="00237364" w:rsidP="002F4636">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Calibri" w:hAnsi="Calibri" w:cs="Arial"/>
                <w:color w:val="000000"/>
              </w:rPr>
            </w:pPr>
            <w:r w:rsidRPr="00163E79">
              <w:rPr>
                <w:color w:val="000000"/>
                <w:sz w:val="28"/>
              </w:rPr>
              <w:t xml:space="preserve">дифференцированно использовать разные виды речевых высказываний (вопросы, ответы, повествование, </w:t>
            </w:r>
            <w:r w:rsidRPr="00163E79">
              <w:rPr>
                <w:color w:val="000000"/>
                <w:sz w:val="28"/>
              </w:rPr>
              <w:lastRenderedPageBreak/>
              <w:t>отрицание и др.) в коммуникативных ситуациях с учетом специфики участников (возраст, социальный статус, знакомый</w:t>
            </w:r>
          </w:p>
          <w:p w:rsidR="00237364" w:rsidRPr="00163E79" w:rsidRDefault="00237364" w:rsidP="002F4636">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Русский язык</w:t>
            </w:r>
          </w:p>
          <w:p w:rsidR="00237364" w:rsidRPr="00163E79" w:rsidRDefault="00237364" w:rsidP="002F4636">
            <w:pPr>
              <w:spacing w:line="0" w:lineRule="atLeast"/>
              <w:jc w:val="both"/>
              <w:rPr>
                <w:rFonts w:ascii="Calibri" w:hAnsi="Calibri" w:cs="Arial"/>
                <w:color w:val="000000"/>
              </w:rPr>
            </w:pPr>
            <w:r w:rsidRPr="00163E79">
              <w:rPr>
                <w:color w:val="000000"/>
                <w:sz w:val="28"/>
              </w:rPr>
              <w:t>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F4636">
            <w:pPr>
              <w:spacing w:line="0" w:lineRule="atLeast"/>
              <w:jc w:val="both"/>
              <w:rPr>
                <w:rFonts w:ascii="Calibri" w:hAnsi="Calibri" w:cs="Arial"/>
                <w:color w:val="000000"/>
              </w:rPr>
            </w:pPr>
            <w:r w:rsidRPr="00163E79">
              <w:rPr>
                <w:color w:val="000000"/>
                <w:sz w:val="28"/>
              </w:rPr>
              <w:t>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F4636">
            <w:pPr>
              <w:spacing w:line="0" w:lineRule="atLeast"/>
              <w:jc w:val="both"/>
              <w:rPr>
                <w:rFonts w:ascii="Calibri" w:hAnsi="Calibri" w:cs="Arial"/>
                <w:color w:val="000000"/>
              </w:rPr>
            </w:pPr>
            <w:r w:rsidRPr="00163E79">
              <w:rPr>
                <w:color w:val="000000"/>
                <w:sz w:val="28"/>
              </w:rPr>
              <w:t>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Язык и речевая практика</w:t>
            </w:r>
          </w:p>
          <w:p w:rsidR="00237364" w:rsidRPr="00163E79" w:rsidRDefault="00237364" w:rsidP="002F4636">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Русский язык Чтение</w:t>
            </w:r>
          </w:p>
          <w:p w:rsidR="00237364" w:rsidRPr="00163E79" w:rsidRDefault="00237364" w:rsidP="002F4636">
            <w:pPr>
              <w:spacing w:line="0" w:lineRule="atLeast"/>
              <w:jc w:val="both"/>
              <w:rPr>
                <w:rFonts w:ascii="Calibri" w:hAnsi="Calibri" w:cs="Arial"/>
                <w:color w:val="000000"/>
              </w:rPr>
            </w:pPr>
            <w:r w:rsidRPr="00163E79">
              <w:rPr>
                <w:color w:val="000000"/>
                <w:sz w:val="28"/>
              </w:rPr>
              <w:t>Математика</w:t>
            </w:r>
          </w:p>
        </w:tc>
      </w:tr>
      <w:tr w:rsidR="00237364" w:rsidRPr="00163E79" w:rsidTr="002F4636">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 xml:space="preserve">осознанно действовать на основе разных видов инструкций для решения </w:t>
            </w:r>
            <w:r w:rsidRPr="00163E79">
              <w:rPr>
                <w:color w:val="000000"/>
                <w:sz w:val="28"/>
              </w:rPr>
              <w:lastRenderedPageBreak/>
              <w:t>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r w:rsidR="00237364" w:rsidRPr="00163E79" w:rsidTr="002F4636">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Язык и речевая практика</w:t>
            </w:r>
          </w:p>
          <w:p w:rsidR="00237364" w:rsidRPr="00163E79" w:rsidRDefault="00237364" w:rsidP="002F4636">
            <w:pPr>
              <w:jc w:val="both"/>
              <w:rPr>
                <w:rFonts w:ascii="Calibri" w:hAnsi="Calibri" w:cs="Arial"/>
                <w:color w:val="000000"/>
              </w:rPr>
            </w:pPr>
            <w:r w:rsidRPr="00163E79">
              <w:rPr>
                <w:color w:val="000000"/>
                <w:sz w:val="28"/>
              </w:rPr>
              <w:t>Естествознание</w:t>
            </w:r>
          </w:p>
          <w:p w:rsidR="00237364" w:rsidRPr="00163E79" w:rsidRDefault="00237364" w:rsidP="002F4636">
            <w:pPr>
              <w:jc w:val="both"/>
              <w:rPr>
                <w:rFonts w:ascii="Calibri" w:hAnsi="Calibri" w:cs="Arial"/>
                <w:color w:val="000000"/>
              </w:rPr>
            </w:pPr>
            <w:r w:rsidRPr="00163E79">
              <w:rPr>
                <w:color w:val="000000"/>
                <w:sz w:val="28"/>
              </w:rPr>
              <w:t>Математика</w:t>
            </w:r>
          </w:p>
          <w:p w:rsidR="00237364" w:rsidRPr="00163E79" w:rsidRDefault="00237364" w:rsidP="002F4636">
            <w:pPr>
              <w:jc w:val="both"/>
              <w:rPr>
                <w:rFonts w:ascii="Calibri" w:hAnsi="Calibri" w:cs="Arial"/>
                <w:color w:val="000000"/>
              </w:rPr>
            </w:pPr>
            <w:r w:rsidRPr="00163E79">
              <w:rPr>
                <w:color w:val="000000"/>
                <w:sz w:val="28"/>
              </w:rPr>
              <w:t>Человек</w:t>
            </w:r>
          </w:p>
          <w:p w:rsidR="00237364" w:rsidRPr="00163E79" w:rsidRDefault="00237364" w:rsidP="002F4636">
            <w:pPr>
              <w:jc w:val="both"/>
              <w:rPr>
                <w:rFonts w:ascii="Calibri" w:hAnsi="Calibri" w:cs="Arial"/>
                <w:color w:val="000000"/>
              </w:rPr>
            </w:pPr>
            <w:r w:rsidRPr="00163E79">
              <w:rPr>
                <w:color w:val="000000"/>
                <w:sz w:val="28"/>
              </w:rPr>
              <w:t>Искусство</w:t>
            </w:r>
          </w:p>
          <w:p w:rsidR="00237364" w:rsidRPr="00163E79" w:rsidRDefault="00237364" w:rsidP="002F4636">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Русский язык Чтение,</w:t>
            </w:r>
          </w:p>
          <w:p w:rsidR="00237364" w:rsidRPr="00163E79" w:rsidRDefault="00237364" w:rsidP="002F4636">
            <w:pPr>
              <w:jc w:val="both"/>
              <w:rPr>
                <w:rFonts w:ascii="Calibri" w:hAnsi="Calibri" w:cs="Arial"/>
                <w:color w:val="000000"/>
              </w:rPr>
            </w:pPr>
            <w:r w:rsidRPr="00163E79">
              <w:rPr>
                <w:color w:val="000000"/>
                <w:sz w:val="28"/>
              </w:rPr>
              <w:t>Природоведение</w:t>
            </w:r>
          </w:p>
          <w:p w:rsidR="00237364" w:rsidRPr="00163E79" w:rsidRDefault="00237364" w:rsidP="002F4636">
            <w:pPr>
              <w:jc w:val="both"/>
              <w:rPr>
                <w:rFonts w:ascii="Calibri" w:hAnsi="Calibri" w:cs="Arial"/>
                <w:color w:val="000000"/>
              </w:rPr>
            </w:pPr>
            <w:r>
              <w:rPr>
                <w:color w:val="000000"/>
                <w:sz w:val="28"/>
              </w:rPr>
              <w:t>Биология</w:t>
            </w:r>
          </w:p>
          <w:p w:rsidR="00237364" w:rsidRPr="00163E79" w:rsidRDefault="00237364" w:rsidP="002F4636">
            <w:pPr>
              <w:jc w:val="both"/>
              <w:rPr>
                <w:rFonts w:ascii="Calibri" w:hAnsi="Calibri" w:cs="Arial"/>
                <w:color w:val="000000"/>
              </w:rPr>
            </w:pPr>
            <w:r w:rsidRPr="00163E79">
              <w:rPr>
                <w:color w:val="000000"/>
                <w:sz w:val="28"/>
              </w:rPr>
              <w:t>География</w:t>
            </w:r>
          </w:p>
          <w:p w:rsidR="00237364" w:rsidRDefault="00237364" w:rsidP="002F4636">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2F4636">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2F4636">
            <w:pPr>
              <w:jc w:val="both"/>
              <w:rPr>
                <w:rFonts w:ascii="Calibri" w:hAnsi="Calibri" w:cs="Arial"/>
                <w:color w:val="000000"/>
              </w:rPr>
            </w:pPr>
            <w:r w:rsidRPr="00163E79">
              <w:rPr>
                <w:color w:val="000000"/>
                <w:sz w:val="28"/>
              </w:rPr>
              <w:t>Обществоведение</w:t>
            </w:r>
          </w:p>
          <w:p w:rsidR="00237364" w:rsidRPr="00163E79" w:rsidRDefault="00237364" w:rsidP="002F4636">
            <w:pPr>
              <w:jc w:val="both"/>
              <w:rPr>
                <w:rFonts w:ascii="Calibri" w:hAnsi="Calibri" w:cs="Arial"/>
                <w:color w:val="000000"/>
              </w:rPr>
            </w:pPr>
            <w:r w:rsidRPr="00163E79">
              <w:rPr>
                <w:color w:val="000000"/>
                <w:sz w:val="28"/>
              </w:rPr>
              <w:t>Этика</w:t>
            </w:r>
          </w:p>
          <w:p w:rsidR="00237364" w:rsidRPr="00163E79" w:rsidRDefault="00237364" w:rsidP="002F4636">
            <w:pPr>
              <w:jc w:val="both"/>
              <w:rPr>
                <w:rFonts w:ascii="Calibri" w:hAnsi="Calibri" w:cs="Arial"/>
                <w:color w:val="000000"/>
              </w:rPr>
            </w:pPr>
            <w:r w:rsidRPr="00163E79">
              <w:rPr>
                <w:color w:val="000000"/>
                <w:sz w:val="28"/>
              </w:rPr>
              <w:t>Музыка</w:t>
            </w:r>
          </w:p>
          <w:p w:rsidR="00237364" w:rsidRDefault="00237364" w:rsidP="002F4636">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2F4636">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r w:rsidR="00237364" w:rsidRPr="00163E79" w:rsidTr="002F4636">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jc w:val="both"/>
              <w:rPr>
                <w:rFonts w:ascii="Calibri" w:hAnsi="Calibri" w:cs="Arial"/>
                <w:color w:val="000000"/>
              </w:rPr>
            </w:pPr>
            <w:r>
              <w:rPr>
                <w:color w:val="000000"/>
                <w:sz w:val="28"/>
              </w:rPr>
              <w:lastRenderedPageBreak/>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2F4636">
            <w:pPr>
              <w:jc w:val="both"/>
              <w:rPr>
                <w:rFonts w:ascii="Calibri" w:hAnsi="Calibri" w:cs="Arial"/>
                <w:color w:val="000000"/>
              </w:rPr>
            </w:pPr>
            <w:r w:rsidRPr="00163E79">
              <w:rPr>
                <w:color w:val="000000"/>
                <w:sz w:val="28"/>
              </w:rPr>
              <w:t>Естествознание</w:t>
            </w:r>
          </w:p>
          <w:p w:rsidR="00237364" w:rsidRPr="00163E79" w:rsidRDefault="00237364" w:rsidP="002F4636">
            <w:pPr>
              <w:jc w:val="both"/>
              <w:rPr>
                <w:rFonts w:ascii="Calibri" w:hAnsi="Calibri" w:cs="Arial"/>
                <w:color w:val="000000"/>
              </w:rPr>
            </w:pPr>
            <w:r w:rsidRPr="00163E79">
              <w:rPr>
                <w:color w:val="000000"/>
                <w:sz w:val="28"/>
              </w:rPr>
              <w:t>Человек</w:t>
            </w:r>
          </w:p>
          <w:p w:rsidR="00237364" w:rsidRPr="00163E79" w:rsidRDefault="00237364" w:rsidP="002F4636">
            <w:pPr>
              <w:jc w:val="both"/>
              <w:rPr>
                <w:rFonts w:ascii="Calibri" w:hAnsi="Calibri" w:cs="Arial"/>
                <w:color w:val="000000"/>
              </w:rPr>
            </w:pPr>
            <w:r w:rsidRPr="00163E79">
              <w:rPr>
                <w:color w:val="000000"/>
                <w:sz w:val="28"/>
              </w:rPr>
              <w:t>Искусство</w:t>
            </w:r>
          </w:p>
          <w:p w:rsidR="00237364" w:rsidRPr="00163E79" w:rsidRDefault="00237364" w:rsidP="002F4636">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jc w:val="both"/>
              <w:rPr>
                <w:rFonts w:ascii="Calibri" w:hAnsi="Calibri" w:cs="Arial"/>
                <w:color w:val="000000"/>
              </w:rPr>
            </w:pPr>
            <w:r w:rsidRPr="00163E79">
              <w:rPr>
                <w:color w:val="000000"/>
                <w:sz w:val="28"/>
              </w:rPr>
              <w:t>Русский язык</w:t>
            </w:r>
          </w:p>
          <w:p w:rsidR="00237364" w:rsidRPr="00163E79" w:rsidRDefault="00237364" w:rsidP="002F4636">
            <w:pPr>
              <w:jc w:val="both"/>
              <w:rPr>
                <w:rFonts w:ascii="Calibri" w:hAnsi="Calibri" w:cs="Arial"/>
                <w:color w:val="000000"/>
              </w:rPr>
            </w:pPr>
            <w:r w:rsidRPr="00163E79">
              <w:rPr>
                <w:color w:val="000000"/>
                <w:sz w:val="28"/>
              </w:rPr>
              <w:t>Чтение</w:t>
            </w:r>
          </w:p>
          <w:p w:rsidR="00237364" w:rsidRPr="00163E79" w:rsidRDefault="00237364" w:rsidP="002F4636">
            <w:pPr>
              <w:jc w:val="both"/>
              <w:rPr>
                <w:rFonts w:ascii="Calibri" w:hAnsi="Calibri" w:cs="Arial"/>
                <w:color w:val="000000"/>
              </w:rPr>
            </w:pPr>
            <w:r w:rsidRPr="00163E79">
              <w:rPr>
                <w:color w:val="000000"/>
                <w:sz w:val="28"/>
              </w:rPr>
              <w:t>Математика</w:t>
            </w:r>
          </w:p>
          <w:p w:rsidR="00237364" w:rsidRPr="00163E79" w:rsidRDefault="00237364" w:rsidP="002F4636">
            <w:pPr>
              <w:jc w:val="both"/>
              <w:rPr>
                <w:rFonts w:ascii="Calibri" w:hAnsi="Calibri" w:cs="Arial"/>
                <w:color w:val="000000"/>
              </w:rPr>
            </w:pPr>
            <w:r w:rsidRPr="00163E79">
              <w:rPr>
                <w:color w:val="000000"/>
                <w:sz w:val="28"/>
              </w:rPr>
              <w:t>Природоведение</w:t>
            </w:r>
          </w:p>
          <w:p w:rsidR="00237364" w:rsidRPr="00163E79" w:rsidRDefault="00237364" w:rsidP="002F4636">
            <w:pPr>
              <w:jc w:val="both"/>
              <w:rPr>
                <w:rFonts w:ascii="Calibri" w:hAnsi="Calibri" w:cs="Arial"/>
                <w:color w:val="000000"/>
              </w:rPr>
            </w:pPr>
            <w:r>
              <w:rPr>
                <w:color w:val="000000"/>
                <w:sz w:val="28"/>
              </w:rPr>
              <w:t>Биология</w:t>
            </w:r>
          </w:p>
          <w:p w:rsidR="00237364" w:rsidRPr="00163E79" w:rsidRDefault="00237364" w:rsidP="002F4636">
            <w:pPr>
              <w:spacing w:line="0" w:lineRule="atLeast"/>
              <w:jc w:val="both"/>
              <w:rPr>
                <w:rFonts w:ascii="Calibri" w:hAnsi="Calibri" w:cs="Arial"/>
                <w:color w:val="000000"/>
              </w:rPr>
            </w:pPr>
            <w:r w:rsidRPr="00163E79">
              <w:rPr>
                <w:color w:val="000000"/>
                <w:sz w:val="28"/>
              </w:rPr>
              <w:t>География</w:t>
            </w:r>
          </w:p>
        </w:tc>
      </w:tr>
      <w:tr w:rsidR="00237364" w:rsidRPr="00163E79" w:rsidTr="002F4636">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F4636">
            <w:pPr>
              <w:jc w:val="both"/>
              <w:rPr>
                <w:color w:val="000000"/>
                <w:sz w:val="28"/>
              </w:rPr>
            </w:pPr>
            <w:r w:rsidRPr="00163E79">
              <w:rPr>
                <w:color w:val="000000"/>
                <w:sz w:val="28"/>
              </w:rPr>
              <w:t xml:space="preserve">Основы социальной жизни </w:t>
            </w:r>
          </w:p>
          <w:p w:rsidR="00237364" w:rsidRPr="00163E79" w:rsidRDefault="00237364" w:rsidP="002F4636">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2F4636">
            <w:pPr>
              <w:jc w:val="both"/>
              <w:rPr>
                <w:rFonts w:ascii="Calibri" w:hAnsi="Calibri" w:cs="Arial"/>
                <w:color w:val="000000"/>
              </w:rPr>
            </w:pPr>
            <w:r w:rsidRPr="00163E79">
              <w:rPr>
                <w:color w:val="000000"/>
                <w:sz w:val="28"/>
              </w:rPr>
              <w:t>Обществоведение</w:t>
            </w:r>
          </w:p>
          <w:p w:rsidR="00237364" w:rsidRPr="00163E79" w:rsidRDefault="00237364" w:rsidP="002F4636">
            <w:pPr>
              <w:jc w:val="both"/>
              <w:rPr>
                <w:rFonts w:ascii="Calibri" w:hAnsi="Calibri" w:cs="Arial"/>
                <w:color w:val="000000"/>
              </w:rPr>
            </w:pPr>
            <w:r w:rsidRPr="00163E79">
              <w:rPr>
                <w:color w:val="000000"/>
                <w:sz w:val="28"/>
              </w:rPr>
              <w:t>Этика</w:t>
            </w: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использовать логические действия (сравнение, анализ, синтез, обобщение, классифи 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r w:rsidR="00237364" w:rsidRPr="00163E79" w:rsidTr="002F463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F4636">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w:t>
      </w:r>
      <w:r>
        <w:lastRenderedPageBreak/>
        <w:t>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020307" w:rsidRDefault="00020307"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E45054" w:rsidRDefault="00E4505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spacing w:after="0" w:line="240" w:lineRule="auto"/>
        <w:ind w:right="20"/>
        <w:jc w:val="both"/>
        <w:sectPr w:rsidR="00237364" w:rsidSect="002F4636">
          <w:pgSz w:w="11909" w:h="16838"/>
          <w:pgMar w:top="1134" w:right="850" w:bottom="1134" w:left="1701" w:header="0" w:footer="3" w:gutter="0"/>
          <w:cols w:space="720"/>
          <w:noEndnote/>
          <w:docGrid w:linePitch="360"/>
        </w:sectPr>
      </w:pPr>
    </w:p>
    <w:p w:rsidR="00237364" w:rsidRPr="00D86BCD" w:rsidRDefault="00237364" w:rsidP="00237364">
      <w:pPr>
        <w:pStyle w:val="18"/>
        <w:shd w:val="clear" w:color="auto" w:fill="auto"/>
        <w:spacing w:after="0" w:line="240" w:lineRule="auto"/>
        <w:jc w:val="center"/>
        <w:rPr>
          <w:b/>
          <w:smallCaps/>
        </w:rPr>
      </w:pPr>
      <w:r>
        <w:rPr>
          <w:b/>
          <w:smallCaps/>
        </w:rPr>
        <w:lastRenderedPageBreak/>
        <w:t>Музыка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 xml:space="preserve">произведения отечественной музыкальной культуры; музыка народная и композиторская; детская, классическая, </w:t>
      </w:r>
      <w:r w:rsidRPr="007403D5">
        <w:lastRenderedPageBreak/>
        <w:t>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 xml:space="preserve">-работа над певческим дыханием: развитие умения бесшумного глубокого, </w:t>
      </w:r>
      <w:r>
        <w:rPr>
          <w:rStyle w:val="43"/>
        </w:rPr>
        <w:lastRenderedPageBreak/>
        <w:t>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lastRenderedPageBreak/>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 xml:space="preserve">-обучение разным видам изобразительной деятельности (рисованию, </w:t>
      </w:r>
      <w:r>
        <w:rPr>
          <w:rStyle w:val="51"/>
        </w:rPr>
        <w:lastRenderedPageBreak/>
        <w:t>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полуобъемной аппликаций (без фиксации </w:t>
      </w:r>
      <w:r>
        <w:rPr>
          <w:rStyle w:val="51"/>
        </w:rPr>
        <w:lastRenderedPageBreak/>
        <w:t>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 xml:space="preserve">и из нескольких объектов без фиксации </w:t>
      </w:r>
      <w:r w:rsidRPr="00533CF8">
        <w:rPr>
          <w:rStyle w:val="51"/>
        </w:rPr>
        <w:lastRenderedPageBreak/>
        <w:t>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 xml:space="preserve">Разнообразие форм предметного мира. Сходство и контраст форм. </w:t>
      </w:r>
      <w:r>
        <w:rPr>
          <w:rStyle w:val="51"/>
        </w:rPr>
        <w:lastRenderedPageBreak/>
        <w:t>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lastRenderedPageBreak/>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 xml:space="preserve">-совершенствование навыка полноценного чтения как основы понимания </w:t>
      </w:r>
      <w:r>
        <w:rPr>
          <w:rStyle w:val="51"/>
        </w:rPr>
        <w:lastRenderedPageBreak/>
        <w:t>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 xml:space="preserve">Правописание родовых и падежных окончаний имен прилагательных в </w:t>
      </w:r>
      <w:r>
        <w:rPr>
          <w:rStyle w:val="51"/>
        </w:rPr>
        <w:lastRenderedPageBreak/>
        <w:t>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 xml:space="preserve">Изложение текста с опорой на заранее составленный план. Изложение </w:t>
      </w:r>
      <w:r>
        <w:rPr>
          <w:rStyle w:val="51"/>
        </w:rPr>
        <w:lastRenderedPageBreak/>
        <w:t>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020307" w:rsidP="00020307">
      <w:pPr>
        <w:pStyle w:val="18"/>
        <w:shd w:val="clear" w:color="auto" w:fill="auto"/>
        <w:tabs>
          <w:tab w:val="left" w:pos="4500"/>
        </w:tabs>
        <w:spacing w:after="0" w:line="240" w:lineRule="auto"/>
        <w:ind w:left="20" w:firstLine="700"/>
      </w:pPr>
      <w:r>
        <w:tab/>
      </w:r>
    </w:p>
    <w:p w:rsidR="00020307" w:rsidRDefault="00020307" w:rsidP="00020307">
      <w:pPr>
        <w:pStyle w:val="18"/>
        <w:shd w:val="clear" w:color="auto" w:fill="auto"/>
        <w:spacing w:after="0" w:line="240" w:lineRule="auto"/>
        <w:ind w:left="20" w:firstLine="700"/>
        <w:jc w:val="center"/>
        <w:rPr>
          <w:rStyle w:val="51"/>
          <w:b/>
        </w:rPr>
      </w:pPr>
      <w:r>
        <w:rPr>
          <w:rStyle w:val="51"/>
          <w:b/>
        </w:rPr>
        <w:t>Литература</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 xml:space="preserve">Внеклассное чтение. Самостоятельное чтение книг, газет и журналов. </w:t>
      </w:r>
      <w:r>
        <w:rPr>
          <w:rStyle w:val="51"/>
        </w:rPr>
        <w:lastRenderedPageBreak/>
        <w:t>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lastRenderedPageBreak/>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lastRenderedPageBreak/>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ind w:left="20" w:firstLine="3160"/>
        <w:jc w:val="both"/>
        <w:rPr>
          <w:rStyle w:val="51"/>
        </w:rPr>
      </w:pPr>
      <w:r>
        <w:rPr>
          <w:rStyle w:val="51"/>
        </w:rPr>
        <w:lastRenderedPageBreak/>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w:t>
      </w:r>
      <w:r>
        <w:rPr>
          <w:rStyle w:val="51"/>
        </w:rPr>
        <w:lastRenderedPageBreak/>
        <w:t>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lastRenderedPageBreak/>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w:t>
      </w:r>
      <w:r>
        <w:rPr>
          <w:rStyle w:val="51"/>
        </w:rPr>
        <w:lastRenderedPageBreak/>
        <w:t>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w:t>
      </w:r>
      <w:r>
        <w:rPr>
          <w:rStyle w:val="51"/>
        </w:rPr>
        <w:lastRenderedPageBreak/>
        <w:t>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lastRenderedPageBreak/>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w:t>
      </w:r>
      <w:r>
        <w:rPr>
          <w:rStyle w:val="51"/>
        </w:rPr>
        <w:lastRenderedPageBreak/>
        <w:t>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w:t>
      </w:r>
      <w:r>
        <w:rPr>
          <w:rStyle w:val="51"/>
        </w:rPr>
        <w:lastRenderedPageBreak/>
        <w:t>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w:t>
      </w:r>
      <w:r w:rsidRPr="009616DA">
        <w:rPr>
          <w:rStyle w:val="51"/>
        </w:rPr>
        <w:lastRenderedPageBreak/>
        <w:t>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w:t>
      </w:r>
      <w:r>
        <w:rPr>
          <w:rStyle w:val="51"/>
        </w:rPr>
        <w:lastRenderedPageBreak/>
        <w:t>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lastRenderedPageBreak/>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w:t>
      </w:r>
      <w:r>
        <w:rPr>
          <w:rStyle w:val="51"/>
        </w:rPr>
        <w:lastRenderedPageBreak/>
        <w:t>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 xml:space="preserve">В соответствии с требованиями ФГОС предметом оценки освоения обучающимися АООП должно быть достижение обучающимися предметных </w:t>
      </w:r>
      <w:r>
        <w:rPr>
          <w:rStyle w:val="51"/>
        </w:rPr>
        <w:lastRenderedPageBreak/>
        <w:t>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9" w:name="bookmark20"/>
      <w:r w:rsidRPr="00320418">
        <w:rPr>
          <w:b/>
        </w:rPr>
        <w:t>Начальный курс физической географии</w:t>
      </w:r>
      <w:bookmarkEnd w:id="9"/>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lastRenderedPageBreak/>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0"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0"/>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w:t>
      </w:r>
      <w:r>
        <w:rPr>
          <w:rStyle w:val="51"/>
        </w:rPr>
        <w:lastRenderedPageBreak/>
        <w:t>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w:t>
      </w:r>
      <w:r>
        <w:rPr>
          <w:rStyle w:val="51"/>
        </w:rPr>
        <w:lastRenderedPageBreak/>
        <w:t>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w:t>
      </w:r>
      <w:r>
        <w:rPr>
          <w:rStyle w:val="51"/>
        </w:rPr>
        <w:lastRenderedPageBreak/>
        <w:t>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lastRenderedPageBreak/>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1" w:name="bookmark22"/>
      <w:r w:rsidRPr="00320418">
        <w:rPr>
          <w:b/>
        </w:rPr>
        <w:t>Питание</w:t>
      </w:r>
      <w:bookmarkEnd w:id="11"/>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 xml:space="preserve">Овощи, плоды, ягоды и грибы. Правила хранения. Первичная </w:t>
      </w:r>
      <w:r>
        <w:rPr>
          <w:rStyle w:val="51"/>
        </w:rPr>
        <w:lastRenderedPageBreak/>
        <w:t>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w:t>
      </w:r>
      <w:r>
        <w:rPr>
          <w:rStyle w:val="51"/>
        </w:rPr>
        <w:lastRenderedPageBreak/>
        <w:t>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lastRenderedPageBreak/>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12" w:name="bookmark23"/>
      <w:r w:rsidRPr="00320418">
        <w:rPr>
          <w:b/>
        </w:rPr>
        <w:t>Семья</w:t>
      </w:r>
      <w:bookmarkEnd w:id="12"/>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исторических представлений о </w:t>
      </w:r>
      <w:r>
        <w:rPr>
          <w:rStyle w:val="51"/>
        </w:rPr>
        <w:lastRenderedPageBreak/>
        <w:t>«историческом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 xml:space="preserve">Науки, помогающие добывать исторические сведения: археология, </w:t>
      </w:r>
      <w:r>
        <w:rPr>
          <w:rStyle w:val="51"/>
        </w:rPr>
        <w:lastRenderedPageBreak/>
        <w:t>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w:t>
      </w:r>
      <w:r>
        <w:rPr>
          <w:rStyle w:val="51"/>
        </w:rPr>
        <w:lastRenderedPageBreak/>
        <w:t>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 xml:space="preserve">Посуда, ее назначение. Материалы для изготовления посуды. История </w:t>
      </w:r>
      <w:r>
        <w:rPr>
          <w:rStyle w:val="51"/>
        </w:rPr>
        <w:lastRenderedPageBreak/>
        <w:t>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 xml:space="preserve">Экономика как показатель развития общества и государства. История </w:t>
      </w:r>
      <w:r>
        <w:rPr>
          <w:rStyle w:val="51"/>
        </w:rPr>
        <w:lastRenderedPageBreak/>
        <w:t>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lastRenderedPageBreak/>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Причины распада единого государства Древняя Русь. Образование земель - самостоятельных государств, особенности их социально</w:t>
      </w:r>
      <w:r>
        <w:rPr>
          <w:rStyle w:val="51"/>
        </w:rPr>
        <w:softHyphen/>
        <w:t xml:space="preserve">политического и </w:t>
      </w:r>
      <w:r>
        <w:rPr>
          <w:rStyle w:val="51"/>
        </w:rPr>
        <w:lastRenderedPageBreak/>
        <w:t>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w:t>
      </w:r>
      <w:r>
        <w:rPr>
          <w:rStyle w:val="51"/>
        </w:rPr>
        <w:lastRenderedPageBreak/>
        <w:t>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lastRenderedPageBreak/>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 xml:space="preserve">Образование СССР. Первая Конституция (Основной Закон) СССР 1924 года. Система государственного управления СССР. Смерть первого главы </w:t>
      </w:r>
      <w:r>
        <w:rPr>
          <w:rStyle w:val="51"/>
        </w:rPr>
        <w:lastRenderedPageBreak/>
        <w:t>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w:t>
      </w:r>
      <w:r>
        <w:rPr>
          <w:rStyle w:val="51"/>
        </w:rPr>
        <w:lastRenderedPageBreak/>
        <w:t>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w:t>
      </w:r>
      <w:r>
        <w:rPr>
          <w:rStyle w:val="51"/>
        </w:rPr>
        <w:lastRenderedPageBreak/>
        <w:t>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 xml:space="preserve">-овладение основами доступных видов спорта (легкой атлетикой, </w:t>
      </w:r>
      <w:r>
        <w:rPr>
          <w:rStyle w:val="51"/>
        </w:rPr>
        <w:lastRenderedPageBreak/>
        <w:t>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lastRenderedPageBreak/>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w:t>
      </w:r>
      <w:r>
        <w:rPr>
          <w:rStyle w:val="51"/>
        </w:rPr>
        <w:lastRenderedPageBreak/>
        <w:t>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lastRenderedPageBreak/>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lastRenderedPageBreak/>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415FFB" w:rsidP="00415FFB">
      <w:pPr>
        <w:pStyle w:val="18"/>
        <w:shd w:val="clear" w:color="auto" w:fill="auto"/>
        <w:tabs>
          <w:tab w:val="left" w:pos="3360"/>
          <w:tab w:val="center" w:pos="4327"/>
        </w:tabs>
        <w:spacing w:after="0" w:line="240" w:lineRule="auto"/>
        <w:ind w:right="700"/>
        <w:rPr>
          <w:rStyle w:val="51"/>
          <w:b/>
        </w:rPr>
      </w:pPr>
      <w:r>
        <w:rPr>
          <w:rStyle w:val="51"/>
          <w:b/>
          <w:lang w:val="en-US"/>
        </w:rPr>
        <w:tab/>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415FFB" w:rsidRDefault="00237364" w:rsidP="00237364">
      <w:pPr>
        <w:pStyle w:val="18"/>
        <w:shd w:val="clear" w:color="auto" w:fill="auto"/>
        <w:spacing w:after="0" w:line="240" w:lineRule="auto"/>
        <w:ind w:left="20" w:right="20" w:firstLine="720"/>
        <w:jc w:val="both"/>
        <w:rPr>
          <w:b/>
          <w:i/>
        </w:rPr>
      </w:pPr>
      <w:r w:rsidRPr="00415FFB">
        <w:rPr>
          <w:b/>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415FFB">
        <w:rPr>
          <w:rStyle w:val="a7"/>
          <w:i w:val="0"/>
        </w:rPr>
        <w:t>личностной культуры</w:t>
      </w:r>
      <w:r w:rsidRPr="00415FFB">
        <w:rPr>
          <w:b/>
          <w:i/>
        </w:rPr>
        <w:t xml:space="preserve"> </w:t>
      </w:r>
    </w:p>
    <w:p w:rsidR="00237364" w:rsidRPr="008A3B84" w:rsidRDefault="00237364" w:rsidP="00237364">
      <w:pPr>
        <w:pStyle w:val="18"/>
        <w:shd w:val="clear" w:color="auto" w:fill="auto"/>
        <w:spacing w:after="0" w:line="240" w:lineRule="auto"/>
        <w:ind w:right="660"/>
        <w:jc w:val="center"/>
        <w:rPr>
          <w:b/>
        </w:rPr>
      </w:pPr>
      <w:r w:rsidRPr="00415FFB">
        <w:rPr>
          <w:b/>
        </w:rPr>
        <w:t xml:space="preserve">              </w:t>
      </w:r>
      <w:r w:rsidRPr="00415FFB">
        <w:rPr>
          <w:b/>
          <w:lang w:val="en-US"/>
        </w:rPr>
        <w:t>V</w:t>
      </w:r>
      <w:r w:rsidRPr="00415FFB">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lastRenderedPageBreak/>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Pr="006E375D" w:rsidRDefault="00237364" w:rsidP="00237364">
      <w:pPr>
        <w:keepNext/>
        <w:keepLines/>
        <w:ind w:right="380"/>
        <w:jc w:val="center"/>
        <w:rPr>
          <w:sz w:val="28"/>
          <w:szCs w:val="28"/>
        </w:rPr>
      </w:pPr>
      <w:bookmarkStart w:id="13"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13"/>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635316" w:rsidRDefault="00237364" w:rsidP="00237364">
      <w:pPr>
        <w:keepNext/>
        <w:keepLines/>
        <w:ind w:right="380"/>
        <w:jc w:val="center"/>
        <w:rPr>
          <w:b/>
          <w:sz w:val="28"/>
          <w:szCs w:val="28"/>
        </w:rPr>
      </w:pPr>
      <w:bookmarkStart w:id="14" w:name="bookmark32"/>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14"/>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 xml:space="preserve">Все направления духовно-нравственного развития важны, дополняют </w:t>
      </w:r>
      <w:r>
        <w:lastRenderedPageBreak/>
        <w:t>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lastRenderedPageBreak/>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Default="00237364" w:rsidP="00415FFB">
      <w:pPr>
        <w:pStyle w:val="18"/>
        <w:shd w:val="clear" w:color="auto" w:fill="auto"/>
        <w:tabs>
          <w:tab w:val="right" w:pos="9355"/>
        </w:tabs>
        <w:spacing w:after="0" w:line="240" w:lineRule="auto"/>
        <w:ind w:left="4200"/>
      </w:pPr>
      <w:r>
        <w:rPr>
          <w:lang w:val="en-US"/>
        </w:rPr>
        <w:t>V</w:t>
      </w:r>
      <w:r w:rsidRPr="003D0875">
        <w:t>-</w:t>
      </w:r>
      <w:r>
        <w:rPr>
          <w:lang w:val="en-US"/>
        </w:rPr>
        <w:t>IX</w:t>
      </w:r>
      <w:r w:rsidRPr="003D0875">
        <w:t xml:space="preserve"> </w:t>
      </w:r>
      <w:r>
        <w:t>классы:</w:t>
      </w:r>
      <w:r w:rsidR="00415FFB">
        <w:tab/>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15" w:name="bookmark33"/>
    </w:p>
    <w:bookmarkEnd w:id="15"/>
    <w:p w:rsidR="00237364" w:rsidRDefault="00237364" w:rsidP="00237364">
      <w:pPr>
        <w:pStyle w:val="18"/>
        <w:shd w:val="clear" w:color="auto" w:fill="auto"/>
        <w:spacing w:after="0" w:line="240" w:lineRule="auto"/>
        <w:ind w:left="20" w:right="40"/>
      </w:pPr>
    </w:p>
    <w:p w:rsidR="00237364" w:rsidRPr="00415FFB" w:rsidRDefault="00237364" w:rsidP="00237364">
      <w:pPr>
        <w:ind w:right="40"/>
        <w:jc w:val="center"/>
        <w:rPr>
          <w:b/>
          <w:sz w:val="28"/>
          <w:szCs w:val="28"/>
        </w:rPr>
      </w:pPr>
      <w:r w:rsidRPr="00415FFB">
        <w:rPr>
          <w:b/>
          <w:sz w:val="28"/>
          <w:szCs w:val="28"/>
        </w:rPr>
        <w:t>Воспитание трудолюбия</w:t>
      </w:r>
      <w:r w:rsidRPr="00415FFB">
        <w:rPr>
          <w:rStyle w:val="71"/>
          <w:b w:val="0"/>
        </w:rPr>
        <w:t xml:space="preserve">, </w:t>
      </w:r>
      <w:r w:rsidRPr="00415FFB">
        <w:rPr>
          <w:b/>
          <w:sz w:val="28"/>
          <w:szCs w:val="28"/>
        </w:rPr>
        <w:t>активного отношения к учению</w:t>
      </w:r>
      <w:r w:rsidRPr="00415FFB">
        <w:rPr>
          <w:rStyle w:val="71"/>
          <w:b w:val="0"/>
        </w:rPr>
        <w:t xml:space="preserve">, </w:t>
      </w:r>
      <w:r w:rsidRPr="00415FFB">
        <w:rPr>
          <w:b/>
          <w:sz w:val="28"/>
          <w:szCs w:val="28"/>
        </w:rPr>
        <w:t>труду, жизни</w:t>
      </w:r>
    </w:p>
    <w:p w:rsidR="00237364" w:rsidRPr="00415FFB" w:rsidRDefault="00237364" w:rsidP="00237364">
      <w:pPr>
        <w:keepNext/>
        <w:keepLines/>
        <w:rPr>
          <w:b/>
          <w:sz w:val="28"/>
          <w:szCs w:val="28"/>
        </w:rPr>
      </w:pPr>
      <w:bookmarkStart w:id="16" w:name="bookmark34"/>
      <w:r w:rsidRPr="00415FFB">
        <w:rPr>
          <w:b/>
          <w:sz w:val="28"/>
          <w:szCs w:val="28"/>
        </w:rPr>
        <w:t xml:space="preserve">                                                     </w:t>
      </w:r>
      <w:r w:rsidRPr="00415FFB">
        <w:rPr>
          <w:b/>
          <w:sz w:val="28"/>
          <w:szCs w:val="28"/>
          <w:lang w:val="en-US"/>
        </w:rPr>
        <w:t>V</w:t>
      </w:r>
      <w:r w:rsidRPr="00415FFB">
        <w:rPr>
          <w:b/>
          <w:sz w:val="28"/>
          <w:szCs w:val="28"/>
        </w:rPr>
        <w:t>-</w:t>
      </w:r>
      <w:r w:rsidRPr="00415FFB">
        <w:rPr>
          <w:b/>
          <w:sz w:val="28"/>
          <w:szCs w:val="28"/>
          <w:lang w:val="en-US"/>
        </w:rPr>
        <w:t>IX</w:t>
      </w:r>
      <w:r w:rsidRPr="00415FFB">
        <w:rPr>
          <w:b/>
          <w:sz w:val="28"/>
          <w:szCs w:val="28"/>
        </w:rPr>
        <w:t xml:space="preserve"> классы:</w:t>
      </w:r>
      <w:bookmarkEnd w:id="16"/>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xml:space="preserve">- закрепление интереса к чтению, произведениям искусства, детским </w:t>
      </w:r>
      <w:r>
        <w:lastRenderedPageBreak/>
        <w:t>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w:t>
      </w:r>
      <w:r>
        <w:lastRenderedPageBreak/>
        <w:t>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w:t>
      </w:r>
      <w:r>
        <w:lastRenderedPageBreak/>
        <w:t xml:space="preserve">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415FFB" w:rsidRDefault="00237364" w:rsidP="00415FFB">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lastRenderedPageBreak/>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keepNext/>
        <w:keepLines/>
        <w:ind w:left="4140"/>
        <w:rPr>
          <w:sz w:val="28"/>
          <w:szCs w:val="28"/>
        </w:rPr>
      </w:pPr>
      <w:bookmarkStart w:id="17"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17"/>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jc w:val="both"/>
      </w:pPr>
    </w:p>
    <w:p w:rsidR="00415FFB" w:rsidRDefault="00415FFB" w:rsidP="00237364">
      <w:pPr>
        <w:pStyle w:val="18"/>
        <w:shd w:val="clear" w:color="auto" w:fill="auto"/>
        <w:spacing w:after="0" w:line="240" w:lineRule="auto"/>
        <w:jc w:val="both"/>
      </w:pPr>
    </w:p>
    <w:p w:rsidR="00415FFB" w:rsidRDefault="00415FFB"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18" w:name="bookmark38"/>
      <w:r w:rsidRPr="00FE1898">
        <w:rPr>
          <w:b/>
          <w:sz w:val="28"/>
          <w:szCs w:val="28"/>
        </w:rPr>
        <w:t>жизни</w:t>
      </w:r>
      <w:r>
        <w:rPr>
          <w:rStyle w:val="221"/>
        </w:rPr>
        <w:t xml:space="preserve"> </w:t>
      </w:r>
      <w:bookmarkEnd w:id="18"/>
    </w:p>
    <w:p w:rsidR="00237364" w:rsidRPr="00C73CEA" w:rsidRDefault="00237364" w:rsidP="00237364">
      <w:pPr>
        <w:keepNext/>
        <w:keepLines/>
        <w:ind w:left="4140"/>
        <w:rPr>
          <w:sz w:val="28"/>
          <w:szCs w:val="28"/>
        </w:rPr>
      </w:pPr>
      <w:bookmarkStart w:id="19"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19"/>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w:t>
      </w:r>
      <w:r>
        <w:lastRenderedPageBreak/>
        <w:t>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w:t>
      </w:r>
      <w:r>
        <w:lastRenderedPageBreak/>
        <w:t>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lastRenderedPageBreak/>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lastRenderedPageBreak/>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lastRenderedPageBreak/>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 xml:space="preserve">-оздоровительные мероприятия, досугово-развлекательные мероприятия, ролевые игры, занятия, развивающие ситуации, общественно- полезная </w:t>
      </w:r>
      <w: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w:t>
      </w:r>
      <w:r>
        <w:lastRenderedPageBreak/>
        <w:t>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lastRenderedPageBreak/>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 xml:space="preserve">Коррекционная работа с обучающимися с умственной отсталостью </w:t>
      </w:r>
      <w:r>
        <w:lastRenderedPageBreak/>
        <w:t>(интеллектуальными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lastRenderedPageBreak/>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lastRenderedPageBreak/>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 xml:space="preserve">-создания программы взаимодействия всех специалистов в рамках </w:t>
      </w:r>
      <w:r>
        <w:lastRenderedPageBreak/>
        <w:t>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0" w:name="bookmark41"/>
      <w:r w:rsidRPr="00FC111B">
        <w:rPr>
          <w:rStyle w:val="121"/>
          <w:bCs w:val="0"/>
          <w:i w:val="0"/>
          <w:iCs w:val="0"/>
          <w:smallCaps/>
        </w:rPr>
        <w:t>Программа внеурочной деятельности</w:t>
      </w:r>
      <w:bookmarkEnd w:id="20"/>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w:t>
      </w:r>
      <w:r>
        <w:rPr>
          <w:rStyle w:val="123"/>
        </w:rPr>
        <w:lastRenderedPageBreak/>
        <w:t>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21" w:name="bookmark42"/>
      <w:r>
        <w:rPr>
          <w:rStyle w:val="222"/>
          <w:b w:val="0"/>
          <w:bCs w:val="0"/>
          <w:i w:val="0"/>
          <w:iCs w:val="0"/>
        </w:rPr>
        <w:t xml:space="preserve">        Основные задачи:</w:t>
      </w:r>
      <w:bookmarkEnd w:id="21"/>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lastRenderedPageBreak/>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lastRenderedPageBreak/>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w:t>
      </w:r>
      <w:r>
        <w:rPr>
          <w:rStyle w:val="123"/>
        </w:rPr>
        <w:lastRenderedPageBreak/>
        <w:t>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w:t>
      </w:r>
      <w:r w:rsidR="00865725">
        <w:rPr>
          <w:rStyle w:val="123"/>
        </w:rPr>
        <w:t>ждению, своему</w:t>
      </w:r>
      <w:r>
        <w:rPr>
          <w:rStyle w:val="123"/>
        </w:rPr>
        <w:t xml:space="preserve">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 xml:space="preserve">-осознание себя как члена общества, гражданина Российской Федерации, </w:t>
      </w:r>
      <w:r>
        <w:rPr>
          <w:rStyle w:val="123"/>
        </w:rPr>
        <w:lastRenderedPageBreak/>
        <w:t>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22" w:name="bookmark43"/>
      <w:r w:rsidRPr="00FF5F30">
        <w:rPr>
          <w:rStyle w:val="26"/>
          <w:rFonts w:eastAsia="Courier New"/>
          <w:b/>
          <w:caps/>
          <w:u w:val="none"/>
        </w:rPr>
        <w:t xml:space="preserve">2.3 </w:t>
      </w:r>
      <w:bookmarkEnd w:id="22"/>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23" w:name="bookmark44"/>
      <w:r w:rsidRPr="008A3B84">
        <w:rPr>
          <w:rStyle w:val="222"/>
          <w:rFonts w:eastAsia="Courier New"/>
          <w:bCs w:val="0"/>
          <w:i w:val="0"/>
          <w:iCs w:val="0"/>
        </w:rPr>
        <w:t>Учебный план</w:t>
      </w:r>
      <w:bookmarkEnd w:id="23"/>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 xml:space="preserve">Учебный план определяет общие рамки принимаемых решений при разработке содержания образования, требований к его усвоению и </w:t>
      </w:r>
      <w:r>
        <w:rPr>
          <w:rStyle w:val="123"/>
        </w:rPr>
        <w:lastRenderedPageBreak/>
        <w:t>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лет недельный учебный план представлен в 3-м варианте:</w:t>
      </w:r>
      <w:r w:rsidRPr="0043464D">
        <w:rPr>
          <w:rStyle w:val="123"/>
          <w:color w:val="FF0000"/>
        </w:rPr>
        <w:t xml:space="preserve"> </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00865725">
        <w:rPr>
          <w:rStyle w:val="123"/>
          <w:color w:val="auto"/>
        </w:rPr>
        <w:t xml:space="preserve"> (5</w:t>
      </w:r>
      <w:r w:rsidRPr="005E31D8">
        <w:rPr>
          <w:rStyle w:val="123"/>
          <w:color w:val="auto"/>
        </w:rPr>
        <w:t xml:space="preserve">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 xml:space="preserve">-введение учебных курсов, обеспечивающих удовлетворение особых </w:t>
      </w:r>
      <w:r>
        <w:rPr>
          <w:rStyle w:val="123"/>
        </w:rPr>
        <w:lastRenderedPageBreak/>
        <w:t>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w:t>
      </w:r>
      <w:r w:rsidR="00865725">
        <w:t xml:space="preserve"> муниципального бюджетного общеобразовательного учреждения МО город Краснодар лицея № 12 имени Антона Семёновича Макаренко</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xml:space="preserve">- требованиями ст.14,32 Закона Российской Федерации от 29.12.2012 </w:t>
      </w:r>
      <w:r w:rsidRPr="00A22F45">
        <w:rPr>
          <w:sz w:val="28"/>
          <w:szCs w:val="28"/>
        </w:rPr>
        <w:lastRenderedPageBreak/>
        <w:t>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 xml:space="preserve">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w:t>
      </w:r>
      <w:r w:rsidRPr="00A22F45">
        <w:rPr>
          <w:sz w:val="28"/>
          <w:szCs w:val="28"/>
        </w:rPr>
        <w:lastRenderedPageBreak/>
        <w:t>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865725" w:rsidRDefault="00865725" w:rsidP="00237364">
      <w:pPr>
        <w:pStyle w:val="ConsPlusNormal"/>
        <w:ind w:firstLine="0"/>
        <w:jc w:val="both"/>
        <w:rPr>
          <w:rFonts w:ascii="Times New Roman" w:hAnsi="Times New Roman" w:cs="Times New Roman"/>
          <w:b/>
          <w:sz w:val="28"/>
          <w:szCs w:val="28"/>
          <w:u w:val="single"/>
        </w:rPr>
      </w:pPr>
    </w:p>
    <w:p w:rsidR="00237364" w:rsidRPr="00865725" w:rsidRDefault="00865725" w:rsidP="00865725">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Учебный план (Вариант 1) </w:t>
      </w:r>
    </w:p>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2F4636">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2F4636">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2F4636">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2F4636">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2F4636">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2F4636">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2F4636">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2F4636">
            <w:pPr>
              <w:spacing w:line="270" w:lineRule="exact"/>
              <w:ind w:left="120"/>
              <w:rPr>
                <w:b/>
                <w:sz w:val="28"/>
                <w:szCs w:val="28"/>
                <w:lang w:eastAsia="en-US"/>
              </w:rPr>
            </w:pPr>
          </w:p>
        </w:tc>
      </w:tr>
      <w:tr w:rsidR="00237364" w:rsidTr="002F4636">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2F4636">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2F4636">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2F4636">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2F4636">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2F4636">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2F4636">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2F4636">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2F4636">
            <w:pPr>
              <w:spacing w:after="120" w:line="270" w:lineRule="exact"/>
              <w:jc w:val="center"/>
              <w:rPr>
                <w:b/>
                <w:sz w:val="28"/>
                <w:szCs w:val="28"/>
                <w:lang w:eastAsia="en-US"/>
              </w:rPr>
            </w:pPr>
            <w:r w:rsidRPr="00756856">
              <w:rPr>
                <w:b/>
                <w:sz w:val="28"/>
                <w:szCs w:val="28"/>
                <w:lang w:eastAsia="en-US"/>
              </w:rPr>
              <w:t>Всего</w:t>
            </w:r>
          </w:p>
        </w:tc>
      </w:tr>
      <w:tr w:rsidR="00237364" w:rsidTr="002F4636">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2F4636">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2F4636">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985097" w:rsidP="00985097">
            <w:pPr>
              <w:spacing w:line="270" w:lineRule="exact"/>
              <w:ind w:left="120"/>
              <w:rPr>
                <w:sz w:val="28"/>
                <w:szCs w:val="28"/>
                <w:lang w:eastAsia="en-US"/>
              </w:rPr>
            </w:pPr>
            <w:r>
              <w:rPr>
                <w:sz w:val="28"/>
                <w:szCs w:val="28"/>
                <w:lang w:eastAsia="en-US"/>
              </w:rPr>
              <w:t xml:space="preserve">      6</w:t>
            </w:r>
          </w:p>
        </w:tc>
      </w:tr>
      <w:tr w:rsidR="00237364" w:rsidTr="002F4636">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F4636" w:rsidP="002F4636">
            <w:pPr>
              <w:spacing w:line="270" w:lineRule="exact"/>
              <w:ind w:left="120"/>
              <w:rPr>
                <w:sz w:val="28"/>
                <w:szCs w:val="28"/>
                <w:lang w:eastAsia="en-US"/>
              </w:rPr>
            </w:pPr>
            <w:r>
              <w:rPr>
                <w:sz w:val="28"/>
                <w:szCs w:val="28"/>
                <w:lang w:eastAsia="en-US"/>
              </w:rPr>
              <w:t>1.2. Литература</w:t>
            </w:r>
          </w:p>
        </w:tc>
        <w:tc>
          <w:tcPr>
            <w:tcW w:w="713"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3</w:t>
            </w:r>
          </w:p>
        </w:tc>
      </w:tr>
      <w:tr w:rsidR="00237364" w:rsidTr="002F4636">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F4636">
            <w:pPr>
              <w:spacing w:line="276" w:lineRule="auto"/>
              <w:jc w:val="center"/>
              <w:rPr>
                <w:sz w:val="28"/>
                <w:szCs w:val="28"/>
                <w:lang w:eastAsia="en-US"/>
              </w:rPr>
            </w:pPr>
          </w:p>
        </w:tc>
      </w:tr>
      <w:tr w:rsidR="00237364" w:rsidTr="002F4636">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2F4636">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985097" w:rsidP="00985097">
            <w:pPr>
              <w:spacing w:line="270" w:lineRule="exact"/>
              <w:ind w:left="120"/>
              <w:rPr>
                <w:sz w:val="28"/>
                <w:szCs w:val="28"/>
                <w:lang w:eastAsia="en-US"/>
              </w:rPr>
            </w:pPr>
            <w:r>
              <w:rPr>
                <w:sz w:val="28"/>
                <w:szCs w:val="28"/>
                <w:lang w:eastAsia="en-US"/>
              </w:rPr>
              <w:t xml:space="preserve">     6</w:t>
            </w:r>
          </w:p>
        </w:tc>
      </w:tr>
      <w:tr w:rsidR="00237364" w:rsidTr="002F4636">
        <w:trPr>
          <w:trHeight w:hRule="exact" w:val="322"/>
        </w:trPr>
        <w:tc>
          <w:tcPr>
            <w:tcW w:w="2391" w:type="dxa"/>
            <w:tcBorders>
              <w:top w:val="nil"/>
              <w:left w:val="single" w:sz="4" w:space="0" w:color="auto"/>
              <w:bottom w:val="nil"/>
              <w:right w:val="nil"/>
            </w:tcBorders>
            <w:shd w:val="clear" w:color="auto" w:fill="FFFFFF"/>
          </w:tcPr>
          <w:p w:rsidR="00237364" w:rsidRDefault="00237364" w:rsidP="002F4636">
            <w:pPr>
              <w:spacing w:line="276" w:lineRule="auto"/>
              <w:rPr>
                <w:sz w:val="28"/>
                <w:szCs w:val="28"/>
                <w:lang w:eastAsia="en-US"/>
              </w:rPr>
            </w:pP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F4636">
            <w:pPr>
              <w:spacing w:line="270" w:lineRule="exact"/>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3"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576"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F4636">
            <w:pPr>
              <w:spacing w:line="270" w:lineRule="exact"/>
              <w:ind w:left="120"/>
              <w:jc w:val="center"/>
              <w:rPr>
                <w:sz w:val="28"/>
                <w:szCs w:val="28"/>
                <w:lang w:eastAsia="en-US"/>
              </w:rPr>
            </w:pPr>
          </w:p>
        </w:tc>
      </w:tr>
      <w:tr w:rsidR="00237364" w:rsidTr="002F4636">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2F4636">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F4636">
            <w:pPr>
              <w:spacing w:line="270" w:lineRule="exact"/>
              <w:ind w:left="120"/>
              <w:jc w:val="center"/>
              <w:rPr>
                <w:sz w:val="28"/>
                <w:szCs w:val="28"/>
                <w:lang w:eastAsia="en-US"/>
              </w:rPr>
            </w:pPr>
          </w:p>
        </w:tc>
      </w:tr>
      <w:tr w:rsidR="00237364" w:rsidTr="002F4636">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985097">
            <w:pPr>
              <w:spacing w:line="270" w:lineRule="exact"/>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985097" w:rsidP="00985097">
            <w:pPr>
              <w:spacing w:line="270" w:lineRule="exact"/>
              <w:rPr>
                <w:sz w:val="28"/>
                <w:szCs w:val="28"/>
                <w:lang w:eastAsia="en-US"/>
              </w:rPr>
            </w:pPr>
            <w:r>
              <w:rPr>
                <w:sz w:val="28"/>
                <w:szCs w:val="28"/>
                <w:lang w:eastAsia="en-US"/>
              </w:rPr>
              <w:t xml:space="preserve">  3.1</w:t>
            </w:r>
            <w:r w:rsidR="00237364">
              <w:rPr>
                <w:sz w:val="28"/>
                <w:szCs w:val="28"/>
                <w:lang w:eastAsia="en-US"/>
              </w:rPr>
              <w:t>.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0,5</w:t>
            </w:r>
          </w:p>
        </w:tc>
        <w:tc>
          <w:tcPr>
            <w:tcW w:w="713"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0,5</w:t>
            </w:r>
          </w:p>
        </w:tc>
        <w:tc>
          <w:tcPr>
            <w:tcW w:w="576"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0,5</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1,5</w:t>
            </w:r>
          </w:p>
        </w:tc>
      </w:tr>
      <w:tr w:rsidR="00237364" w:rsidTr="002F4636">
        <w:trPr>
          <w:trHeight w:hRule="exact" w:val="322"/>
        </w:trPr>
        <w:tc>
          <w:tcPr>
            <w:tcW w:w="2391" w:type="dxa"/>
            <w:tcBorders>
              <w:top w:val="nil"/>
              <w:left w:val="single" w:sz="4" w:space="0" w:color="auto"/>
              <w:bottom w:val="nil"/>
              <w:right w:val="nil"/>
            </w:tcBorders>
            <w:shd w:val="clear" w:color="auto" w:fill="FFFFFF"/>
          </w:tcPr>
          <w:p w:rsidR="00237364" w:rsidRDefault="00237364" w:rsidP="002F4636">
            <w:pPr>
              <w:spacing w:line="276" w:lineRule="auto"/>
              <w:rPr>
                <w:sz w:val="28"/>
                <w:szCs w:val="28"/>
                <w:lang w:eastAsia="en-US"/>
              </w:rPr>
            </w:pP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985097" w:rsidP="002F4636">
            <w:pPr>
              <w:spacing w:line="270" w:lineRule="exact"/>
              <w:ind w:left="120"/>
              <w:rPr>
                <w:sz w:val="28"/>
                <w:szCs w:val="28"/>
                <w:lang w:eastAsia="en-US"/>
              </w:rPr>
            </w:pPr>
            <w:r>
              <w:rPr>
                <w:sz w:val="28"/>
                <w:szCs w:val="28"/>
                <w:lang w:eastAsia="en-US"/>
              </w:rPr>
              <w:t>3.2</w:t>
            </w:r>
            <w:r w:rsidR="00237364">
              <w:rPr>
                <w:sz w:val="28"/>
                <w:szCs w:val="28"/>
                <w:lang w:eastAsia="en-US"/>
              </w:rPr>
              <w:t>.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0,5</w:t>
            </w:r>
          </w:p>
        </w:tc>
        <w:tc>
          <w:tcPr>
            <w:tcW w:w="713"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0,5</w:t>
            </w:r>
          </w:p>
        </w:tc>
        <w:tc>
          <w:tcPr>
            <w:tcW w:w="576" w:type="dxa"/>
            <w:tcBorders>
              <w:top w:val="nil"/>
              <w:left w:val="single" w:sz="4" w:space="0" w:color="auto"/>
              <w:bottom w:val="nil"/>
              <w:right w:val="nil"/>
            </w:tcBorders>
            <w:shd w:val="clear" w:color="auto" w:fill="FFFFFF"/>
            <w:hideMark/>
          </w:tcPr>
          <w:p w:rsidR="00237364" w:rsidRPr="00B35B73" w:rsidRDefault="002F4636" w:rsidP="002F4636">
            <w:pPr>
              <w:spacing w:line="270" w:lineRule="exact"/>
              <w:ind w:left="120"/>
              <w:jc w:val="center"/>
              <w:rPr>
                <w:sz w:val="28"/>
                <w:szCs w:val="28"/>
                <w:lang w:eastAsia="en-US"/>
              </w:rPr>
            </w:pPr>
            <w:r>
              <w:rPr>
                <w:sz w:val="28"/>
                <w:szCs w:val="28"/>
                <w:lang w:eastAsia="en-US"/>
              </w:rPr>
              <w:t>0,5</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1,5</w:t>
            </w:r>
          </w:p>
        </w:tc>
      </w:tr>
      <w:tr w:rsidR="00237364" w:rsidTr="002F4636">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985097" w:rsidP="00985097">
            <w:pPr>
              <w:spacing w:line="270" w:lineRule="exact"/>
              <w:rPr>
                <w:sz w:val="28"/>
                <w:szCs w:val="28"/>
                <w:lang w:eastAsia="en-US"/>
              </w:rPr>
            </w:pPr>
            <w:r>
              <w:rPr>
                <w:sz w:val="28"/>
                <w:szCs w:val="28"/>
                <w:lang w:eastAsia="en-US"/>
              </w:rPr>
              <w:t>4.1. Кубановедение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1,5</w:t>
            </w:r>
          </w:p>
        </w:tc>
      </w:tr>
      <w:tr w:rsidR="00237364" w:rsidTr="002F4636">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2F4636">
            <w:pPr>
              <w:tabs>
                <w:tab w:val="right" w:pos="2371"/>
              </w:tabs>
              <w:spacing w:line="270" w:lineRule="exact"/>
              <w:ind w:left="140"/>
              <w:rPr>
                <w:sz w:val="28"/>
                <w:szCs w:val="28"/>
                <w:lang w:eastAsia="en-US"/>
              </w:rPr>
            </w:pPr>
            <w:r>
              <w:rPr>
                <w:sz w:val="28"/>
                <w:szCs w:val="28"/>
                <w:lang w:eastAsia="en-US"/>
              </w:rPr>
              <w:t>общество</w:t>
            </w:r>
            <w:r w:rsidR="002F4636">
              <w:rPr>
                <w:sz w:val="28"/>
                <w:szCs w:val="28"/>
                <w:lang w:eastAsia="en-US"/>
              </w:rPr>
              <w:tab/>
            </w: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985097" w:rsidP="002F4636">
            <w:pPr>
              <w:spacing w:line="270" w:lineRule="exact"/>
              <w:ind w:left="120"/>
              <w:rPr>
                <w:sz w:val="28"/>
                <w:szCs w:val="28"/>
                <w:lang w:eastAsia="en-US"/>
              </w:rPr>
            </w:pPr>
            <w:r>
              <w:rPr>
                <w:sz w:val="28"/>
                <w:szCs w:val="28"/>
                <w:lang w:eastAsia="en-US"/>
              </w:rPr>
              <w:t>4.2</w:t>
            </w:r>
            <w:r w:rsidR="00237364">
              <w:rPr>
                <w:sz w:val="28"/>
                <w:szCs w:val="28"/>
                <w:lang w:eastAsia="en-US"/>
              </w:rPr>
              <w:t>.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576"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w:t>
            </w:r>
          </w:p>
        </w:tc>
      </w:tr>
      <w:tr w:rsidR="00237364" w:rsidTr="002F4636">
        <w:trPr>
          <w:trHeight w:hRule="exact" w:val="298"/>
        </w:trPr>
        <w:tc>
          <w:tcPr>
            <w:tcW w:w="2391" w:type="dxa"/>
            <w:tcBorders>
              <w:top w:val="nil"/>
              <w:left w:val="single" w:sz="4" w:space="0" w:color="auto"/>
              <w:bottom w:val="nil"/>
              <w:right w:val="nil"/>
            </w:tcBorders>
            <w:shd w:val="clear" w:color="auto" w:fill="FFFFFF"/>
          </w:tcPr>
          <w:p w:rsidR="00237364" w:rsidRDefault="00237364" w:rsidP="002F4636">
            <w:pPr>
              <w:spacing w:line="276" w:lineRule="auto"/>
              <w:rPr>
                <w:sz w:val="28"/>
                <w:szCs w:val="28"/>
                <w:lang w:eastAsia="en-US"/>
              </w:rPr>
            </w:pP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F4636">
            <w:pPr>
              <w:spacing w:line="276" w:lineRule="auto"/>
              <w:jc w:val="center"/>
              <w:rPr>
                <w:sz w:val="28"/>
                <w:szCs w:val="28"/>
                <w:lang w:eastAsia="en-US"/>
              </w:rPr>
            </w:pPr>
          </w:p>
        </w:tc>
      </w:tr>
      <w:tr w:rsidR="00237364" w:rsidTr="002F4636">
        <w:trPr>
          <w:trHeight w:hRule="exact" w:val="308"/>
        </w:trPr>
        <w:tc>
          <w:tcPr>
            <w:tcW w:w="2391" w:type="dxa"/>
            <w:tcBorders>
              <w:top w:val="nil"/>
              <w:left w:val="single" w:sz="4" w:space="0" w:color="auto"/>
              <w:bottom w:val="nil"/>
              <w:right w:val="nil"/>
            </w:tcBorders>
            <w:shd w:val="clear" w:color="auto" w:fill="FFFFFF"/>
          </w:tcPr>
          <w:p w:rsidR="00237364" w:rsidRDefault="00237364" w:rsidP="002F4636">
            <w:pPr>
              <w:spacing w:line="276" w:lineRule="auto"/>
              <w:rPr>
                <w:sz w:val="28"/>
                <w:szCs w:val="28"/>
                <w:lang w:eastAsia="en-US"/>
              </w:rPr>
            </w:pP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2</w:t>
            </w:r>
          </w:p>
        </w:tc>
      </w:tr>
      <w:tr w:rsidR="00237364" w:rsidTr="002F4636">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2F4636">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8E3090" w:rsidP="002F4636">
            <w:pPr>
              <w:spacing w:line="270" w:lineRule="exact"/>
              <w:ind w:left="120"/>
              <w:jc w:val="center"/>
              <w:rPr>
                <w:sz w:val="28"/>
                <w:szCs w:val="28"/>
                <w:lang w:eastAsia="en-US"/>
              </w:rPr>
            </w:pPr>
            <w:r>
              <w:rPr>
                <w:sz w:val="28"/>
                <w:szCs w:val="28"/>
                <w:lang w:eastAsia="en-US"/>
              </w:rPr>
              <w:t>0,5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w:t>
            </w:r>
            <w:r w:rsidR="008E3090">
              <w:rPr>
                <w:sz w:val="28"/>
                <w:szCs w:val="28"/>
                <w:lang w:eastAsia="en-US"/>
              </w:rPr>
              <w:t>,5</w:t>
            </w:r>
          </w:p>
        </w:tc>
      </w:tr>
      <w:tr w:rsidR="00237364" w:rsidTr="002F4636">
        <w:trPr>
          <w:trHeight w:hRule="exact" w:val="294"/>
        </w:trPr>
        <w:tc>
          <w:tcPr>
            <w:tcW w:w="2391" w:type="dxa"/>
            <w:tcBorders>
              <w:top w:val="nil"/>
              <w:left w:val="single" w:sz="4" w:space="0" w:color="auto"/>
              <w:bottom w:val="nil"/>
              <w:right w:val="nil"/>
            </w:tcBorders>
            <w:shd w:val="clear" w:color="auto" w:fill="FFFFFF"/>
          </w:tcPr>
          <w:p w:rsidR="00237364" w:rsidRDefault="00237364" w:rsidP="002F4636">
            <w:pPr>
              <w:spacing w:line="276" w:lineRule="auto"/>
              <w:rPr>
                <w:sz w:val="28"/>
                <w:szCs w:val="28"/>
                <w:lang w:eastAsia="en-US"/>
              </w:rPr>
            </w:pP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F4636">
            <w:pPr>
              <w:spacing w:line="276" w:lineRule="auto"/>
              <w:jc w:val="center"/>
              <w:rPr>
                <w:sz w:val="28"/>
                <w:szCs w:val="28"/>
                <w:lang w:eastAsia="en-US"/>
              </w:rPr>
            </w:pPr>
          </w:p>
        </w:tc>
      </w:tr>
      <w:tr w:rsidR="00237364" w:rsidTr="002F4636">
        <w:trPr>
          <w:trHeight w:hRule="exact" w:val="298"/>
        </w:trPr>
        <w:tc>
          <w:tcPr>
            <w:tcW w:w="2391" w:type="dxa"/>
            <w:tcBorders>
              <w:top w:val="nil"/>
              <w:left w:val="single" w:sz="4" w:space="0" w:color="auto"/>
              <w:bottom w:val="nil"/>
              <w:right w:val="nil"/>
            </w:tcBorders>
            <w:shd w:val="clear" w:color="auto" w:fill="FFFFFF"/>
          </w:tcPr>
          <w:p w:rsidR="00237364" w:rsidRDefault="00237364" w:rsidP="002F4636">
            <w:pPr>
              <w:spacing w:line="276" w:lineRule="auto"/>
              <w:rPr>
                <w:sz w:val="28"/>
                <w:szCs w:val="28"/>
                <w:lang w:eastAsia="en-US"/>
              </w:rPr>
            </w:pP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713" w:type="dxa"/>
            <w:tcBorders>
              <w:top w:val="nil"/>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576" w:type="dxa"/>
            <w:tcBorders>
              <w:top w:val="nil"/>
              <w:left w:val="single" w:sz="4" w:space="0" w:color="auto"/>
              <w:bottom w:val="nil"/>
              <w:right w:val="nil"/>
            </w:tcBorders>
            <w:shd w:val="clear" w:color="auto" w:fill="FFFFFF"/>
            <w:hideMark/>
          </w:tcPr>
          <w:p w:rsidR="00237364" w:rsidRPr="00B35B73" w:rsidRDefault="008E3090" w:rsidP="002F4636">
            <w:pPr>
              <w:spacing w:line="270" w:lineRule="exact"/>
              <w:ind w:left="120"/>
              <w:jc w:val="center"/>
              <w:rPr>
                <w:sz w:val="28"/>
                <w:szCs w:val="28"/>
                <w:lang w:eastAsia="en-US"/>
              </w:rPr>
            </w:pPr>
            <w:r>
              <w:rPr>
                <w:sz w:val="28"/>
                <w:szCs w:val="28"/>
                <w:lang w:eastAsia="en-US"/>
              </w:rPr>
              <w:t>0,5</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F4636">
            <w:pPr>
              <w:spacing w:line="270" w:lineRule="exact"/>
              <w:ind w:left="120"/>
              <w:jc w:val="center"/>
              <w:rPr>
                <w:sz w:val="28"/>
                <w:szCs w:val="28"/>
                <w:lang w:eastAsia="en-US"/>
              </w:rPr>
            </w:pPr>
            <w:r w:rsidRPr="00B35B73">
              <w:rPr>
                <w:sz w:val="28"/>
                <w:szCs w:val="28"/>
                <w:lang w:eastAsia="en-US"/>
              </w:rPr>
              <w:t>1</w:t>
            </w:r>
            <w:r w:rsidR="008E3090">
              <w:rPr>
                <w:sz w:val="28"/>
                <w:szCs w:val="28"/>
                <w:lang w:eastAsia="en-US"/>
              </w:rPr>
              <w:t>,5</w:t>
            </w:r>
          </w:p>
        </w:tc>
      </w:tr>
      <w:tr w:rsidR="00237364" w:rsidTr="002F4636">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6.1. Физическая</w:t>
            </w:r>
            <w:r w:rsidR="00985097">
              <w:rPr>
                <w:sz w:val="28"/>
                <w:szCs w:val="28"/>
                <w:lang w:eastAsia="en-US"/>
              </w:rPr>
              <w:t xml:space="preserve"> культ</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0,5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F4636">
            <w:pPr>
              <w:spacing w:line="270" w:lineRule="exact"/>
              <w:ind w:left="120"/>
              <w:jc w:val="center"/>
              <w:rPr>
                <w:sz w:val="28"/>
                <w:szCs w:val="28"/>
                <w:lang w:eastAsia="en-US"/>
              </w:rPr>
            </w:pPr>
            <w:r w:rsidRPr="00B35B73">
              <w:rPr>
                <w:sz w:val="28"/>
                <w:szCs w:val="28"/>
                <w:lang w:eastAsia="en-US"/>
              </w:rPr>
              <w:t>1</w:t>
            </w:r>
            <w:r w:rsidR="00985097">
              <w:rPr>
                <w:sz w:val="28"/>
                <w:szCs w:val="28"/>
                <w:lang w:eastAsia="en-US"/>
              </w:rPr>
              <w:t>,</w:t>
            </w:r>
            <w:r w:rsidRPr="00B35B73">
              <w:rPr>
                <w:sz w:val="28"/>
                <w:szCs w:val="28"/>
                <w:lang w:eastAsia="en-US"/>
              </w:rPr>
              <w:t>5</w:t>
            </w:r>
          </w:p>
        </w:tc>
      </w:tr>
      <w:tr w:rsidR="00237364" w:rsidTr="002F4636">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2F4636">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985097" w:rsidP="00985097">
            <w:pPr>
              <w:spacing w:line="270" w:lineRule="exact"/>
              <w:rPr>
                <w:sz w:val="28"/>
                <w:szCs w:val="28"/>
                <w:lang w:eastAsia="en-US"/>
              </w:rPr>
            </w:pPr>
            <w:r>
              <w:rPr>
                <w:sz w:val="28"/>
                <w:szCs w:val="28"/>
                <w:lang w:eastAsia="en-US"/>
              </w:rPr>
              <w:t xml:space="preserve"> 6.2 ОБЖ</w:t>
            </w:r>
          </w:p>
          <w:p w:rsidR="00985097" w:rsidRDefault="00985097" w:rsidP="002F4636">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F4636">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8E3090" w:rsidP="002F4636">
            <w:pPr>
              <w:spacing w:line="276" w:lineRule="auto"/>
              <w:jc w:val="center"/>
              <w:rPr>
                <w:sz w:val="28"/>
                <w:szCs w:val="28"/>
                <w:lang w:eastAsia="en-US"/>
              </w:rPr>
            </w:pPr>
            <w:r>
              <w:rPr>
                <w:sz w:val="28"/>
                <w:szCs w:val="28"/>
                <w:lang w:eastAsia="en-US"/>
              </w:rPr>
              <w:t>1</w:t>
            </w:r>
          </w:p>
        </w:tc>
        <w:tc>
          <w:tcPr>
            <w:tcW w:w="713" w:type="dxa"/>
            <w:tcBorders>
              <w:top w:val="nil"/>
              <w:left w:val="single" w:sz="4" w:space="0" w:color="auto"/>
              <w:bottom w:val="nil"/>
              <w:right w:val="nil"/>
            </w:tcBorders>
            <w:shd w:val="clear" w:color="auto" w:fill="FFFFFF"/>
          </w:tcPr>
          <w:p w:rsidR="00237364" w:rsidRPr="00B35B73" w:rsidRDefault="00985097" w:rsidP="002F4636">
            <w:pPr>
              <w:spacing w:line="276" w:lineRule="auto"/>
              <w:jc w:val="center"/>
              <w:rPr>
                <w:sz w:val="28"/>
                <w:szCs w:val="28"/>
                <w:lang w:eastAsia="en-US"/>
              </w:rPr>
            </w:pPr>
            <w:r>
              <w:rPr>
                <w:sz w:val="28"/>
                <w:szCs w:val="28"/>
                <w:lang w:eastAsia="en-US"/>
              </w:rPr>
              <w:t>0,5</w:t>
            </w:r>
          </w:p>
        </w:tc>
        <w:tc>
          <w:tcPr>
            <w:tcW w:w="576" w:type="dxa"/>
            <w:tcBorders>
              <w:top w:val="nil"/>
              <w:left w:val="single" w:sz="4" w:space="0" w:color="auto"/>
              <w:bottom w:val="nil"/>
              <w:right w:val="nil"/>
            </w:tcBorders>
            <w:shd w:val="clear" w:color="auto" w:fill="FFFFFF"/>
          </w:tcPr>
          <w:p w:rsidR="00237364" w:rsidRPr="00B35B73" w:rsidRDefault="00985097" w:rsidP="002F4636">
            <w:pPr>
              <w:spacing w:line="276" w:lineRule="auto"/>
              <w:jc w:val="center"/>
              <w:rPr>
                <w:sz w:val="28"/>
                <w:szCs w:val="28"/>
                <w:lang w:eastAsia="en-US"/>
              </w:rPr>
            </w:pPr>
            <w:r>
              <w:rPr>
                <w:sz w:val="28"/>
                <w:szCs w:val="28"/>
                <w:lang w:eastAsia="en-US"/>
              </w:rPr>
              <w:t>0,5</w:t>
            </w:r>
          </w:p>
        </w:tc>
        <w:tc>
          <w:tcPr>
            <w:tcW w:w="1225" w:type="dxa"/>
            <w:tcBorders>
              <w:top w:val="nil"/>
              <w:left w:val="single" w:sz="4" w:space="0" w:color="auto"/>
              <w:bottom w:val="nil"/>
              <w:right w:val="single" w:sz="4" w:space="0" w:color="auto"/>
            </w:tcBorders>
            <w:shd w:val="clear" w:color="auto" w:fill="FFFFFF"/>
          </w:tcPr>
          <w:p w:rsidR="00237364" w:rsidRPr="00B35B73" w:rsidRDefault="008E3090" w:rsidP="008E3090">
            <w:pPr>
              <w:spacing w:line="276" w:lineRule="auto"/>
              <w:rPr>
                <w:sz w:val="28"/>
                <w:szCs w:val="28"/>
                <w:lang w:eastAsia="en-US"/>
              </w:rPr>
            </w:pPr>
            <w:r>
              <w:rPr>
                <w:sz w:val="28"/>
                <w:szCs w:val="28"/>
                <w:lang w:eastAsia="en-US"/>
              </w:rPr>
              <w:t xml:space="preserve">        2</w:t>
            </w:r>
          </w:p>
        </w:tc>
      </w:tr>
      <w:tr w:rsidR="00237364" w:rsidTr="002F4636">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F4636">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1</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985097" w:rsidP="002F4636">
            <w:pPr>
              <w:spacing w:line="270" w:lineRule="exact"/>
              <w:ind w:left="120"/>
              <w:jc w:val="center"/>
              <w:rPr>
                <w:sz w:val="28"/>
                <w:szCs w:val="28"/>
                <w:lang w:eastAsia="en-US"/>
              </w:rPr>
            </w:pPr>
            <w:r>
              <w:rPr>
                <w:sz w:val="28"/>
                <w:szCs w:val="28"/>
                <w:lang w:eastAsia="en-US"/>
              </w:rPr>
              <w:t>3</w:t>
            </w:r>
          </w:p>
        </w:tc>
      </w:tr>
      <w:tr w:rsidR="00237364" w:rsidTr="002F4636">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2F4636">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F4636">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B35B73" w:rsidRDefault="008E3090" w:rsidP="002F4636">
            <w:pPr>
              <w:spacing w:line="270" w:lineRule="exact"/>
              <w:ind w:left="120"/>
              <w:jc w:val="center"/>
              <w:rPr>
                <w:b/>
                <w:sz w:val="28"/>
                <w:szCs w:val="28"/>
                <w:lang w:eastAsia="en-US"/>
              </w:rPr>
            </w:pPr>
            <w:r>
              <w:rPr>
                <w:b/>
                <w:sz w:val="28"/>
                <w:szCs w:val="28"/>
                <w:lang w:eastAsia="en-US"/>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8E3090" w:rsidP="002F4636">
            <w:pPr>
              <w:spacing w:line="270" w:lineRule="exact"/>
              <w:ind w:left="120"/>
              <w:jc w:val="center"/>
              <w:rPr>
                <w:b/>
                <w:sz w:val="28"/>
                <w:szCs w:val="28"/>
                <w:lang w:eastAsia="en-US"/>
              </w:rPr>
            </w:pPr>
            <w:r>
              <w:rPr>
                <w:b/>
                <w:sz w:val="28"/>
                <w:szCs w:val="28"/>
                <w:lang w:eastAsia="en-US"/>
              </w:rPr>
              <w:t>11</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8E3090" w:rsidP="008E3090">
            <w:pPr>
              <w:spacing w:line="270" w:lineRule="exact"/>
              <w:ind w:left="120"/>
              <w:rPr>
                <w:b/>
                <w:sz w:val="28"/>
                <w:szCs w:val="28"/>
                <w:lang w:eastAsia="en-US"/>
              </w:rPr>
            </w:pPr>
            <w:r>
              <w:rPr>
                <w:b/>
                <w:sz w:val="28"/>
                <w:szCs w:val="28"/>
                <w:lang w:eastAsia="en-US"/>
              </w:rPr>
              <w:t>11</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8E3090" w:rsidP="002F4636">
            <w:pPr>
              <w:spacing w:line="270" w:lineRule="exact"/>
              <w:jc w:val="center"/>
              <w:rPr>
                <w:b/>
                <w:sz w:val="28"/>
                <w:szCs w:val="28"/>
                <w:lang w:eastAsia="en-US"/>
              </w:rPr>
            </w:pPr>
            <w:r>
              <w:rPr>
                <w:b/>
                <w:sz w:val="28"/>
                <w:szCs w:val="28"/>
                <w:lang w:eastAsia="en-US"/>
              </w:rPr>
              <w:t>32</w:t>
            </w:r>
          </w:p>
        </w:tc>
      </w:tr>
    </w:tbl>
    <w:p w:rsidR="00237364" w:rsidRDefault="00237364" w:rsidP="00237364">
      <w:pPr>
        <w:rPr>
          <w:sz w:val="28"/>
          <w:szCs w:val="28"/>
        </w:rPr>
      </w:pPr>
    </w:p>
    <w:p w:rsidR="002F4636" w:rsidRDefault="002F4636" w:rsidP="00237364">
      <w:pPr>
        <w:spacing w:line="322" w:lineRule="exact"/>
        <w:jc w:val="center"/>
        <w:rPr>
          <w:b/>
          <w:sz w:val="28"/>
          <w:szCs w:val="28"/>
          <w:lang w:eastAsia="en-US"/>
        </w:rPr>
      </w:pPr>
    </w:p>
    <w:p w:rsidR="002F4636" w:rsidRDefault="002F4636" w:rsidP="00237364">
      <w:pPr>
        <w:spacing w:line="322" w:lineRule="exact"/>
        <w:jc w:val="center"/>
        <w:rPr>
          <w:b/>
          <w:sz w:val="28"/>
          <w:szCs w:val="28"/>
          <w:lang w:eastAsia="en-US"/>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АООП для обучающихся с умственной </w:t>
      </w:r>
      <w:r w:rsidRPr="00200F1E">
        <w:rPr>
          <w:rStyle w:val="123"/>
        </w:rPr>
        <w:lastRenderedPageBreak/>
        <w:t>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lastRenderedPageBreak/>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865725" w:rsidRDefault="00237364" w:rsidP="00237364">
      <w:pPr>
        <w:pStyle w:val="18"/>
        <w:shd w:val="clear" w:color="auto" w:fill="auto"/>
        <w:tabs>
          <w:tab w:val="left" w:pos="426"/>
          <w:tab w:val="left" w:pos="1954"/>
          <w:tab w:val="right" w:pos="9390"/>
        </w:tabs>
        <w:spacing w:after="0" w:line="240" w:lineRule="auto"/>
        <w:ind w:right="20"/>
        <w:jc w:val="both"/>
        <w:rPr>
          <w:rStyle w:val="123"/>
        </w:rPr>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 xml:space="preserve">документом </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sidRPr="00200F1E">
        <w:rPr>
          <w:rStyle w:val="123"/>
        </w:rPr>
        <w:t>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865725" w:rsidRDefault="00237364" w:rsidP="00237364">
      <w:pPr>
        <w:tabs>
          <w:tab w:val="left" w:pos="284"/>
          <w:tab w:val="left" w:pos="1799"/>
          <w:tab w:val="left" w:pos="6537"/>
          <w:tab w:val="right" w:pos="9388"/>
        </w:tabs>
        <w:jc w:val="both"/>
        <w:rPr>
          <w:rStyle w:val="123"/>
        </w:rPr>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w:t>
      </w:r>
    </w:p>
    <w:p w:rsidR="00237364" w:rsidRPr="00200F1E" w:rsidRDefault="00237364" w:rsidP="00237364">
      <w:pPr>
        <w:tabs>
          <w:tab w:val="left" w:pos="284"/>
          <w:tab w:val="left" w:pos="1799"/>
          <w:tab w:val="left" w:pos="6537"/>
          <w:tab w:val="right" w:pos="9388"/>
        </w:tabs>
        <w:jc w:val="both"/>
      </w:pPr>
      <w:r>
        <w:rPr>
          <w:rStyle w:val="123"/>
        </w:rPr>
        <w:t xml:space="preserve">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 xml:space="preserve">средств соответствующих бюджета </w:t>
      </w:r>
      <w:r w:rsidR="00865725">
        <w:rPr>
          <w:rStyle w:val="123"/>
        </w:rPr>
        <w:t xml:space="preserve">Краснодарского </w:t>
      </w:r>
      <w:r>
        <w:rPr>
          <w:rStyle w:val="123"/>
        </w:rPr>
        <w:t>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lastRenderedPageBreak/>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w:t>
      </w:r>
      <w:r w:rsidR="005D6439">
        <w:rPr>
          <w:rStyle w:val="123"/>
        </w:rPr>
        <w:t>доступного образования</w:t>
      </w:r>
      <w:r w:rsidRPr="00200F1E">
        <w:rPr>
          <w:rStyle w:val="123"/>
        </w:rPr>
        <w:t>;</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24"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24"/>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w:t>
      </w:r>
      <w:r w:rsidR="008E3090">
        <w:rPr>
          <w:sz w:val="28"/>
          <w:szCs w:val="28"/>
        </w:rPr>
        <w:t>ва является администрация МО город Краснодар.</w:t>
      </w:r>
      <w:r w:rsidRPr="00373C7A">
        <w:rPr>
          <w:sz w:val="28"/>
          <w:szCs w:val="28"/>
        </w:rPr>
        <w:t xml:space="preserve"> Учреждение находится в ведомственном подчинении</w:t>
      </w:r>
      <w:r w:rsidR="005D6439">
        <w:rPr>
          <w:sz w:val="28"/>
          <w:szCs w:val="28"/>
        </w:rPr>
        <w:t xml:space="preserve"> </w:t>
      </w:r>
      <w:r w:rsidR="008E3090">
        <w:rPr>
          <w:sz w:val="28"/>
          <w:szCs w:val="28"/>
        </w:rPr>
        <w:t>департамента образования администрации МО город Краснодар</w:t>
      </w:r>
      <w:r w:rsidRPr="00373C7A">
        <w:rPr>
          <w:sz w:val="28"/>
          <w:szCs w:val="28"/>
        </w:rPr>
        <w:t>.</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Устав</w:t>
      </w:r>
      <w:r w:rsidR="008E3090">
        <w:rPr>
          <w:rFonts w:ascii="Times New Roman" w:hAnsi="Times New Roman" w:cs="Times New Roman"/>
          <w:sz w:val="28"/>
          <w:szCs w:val="28"/>
        </w:rPr>
        <w:t xml:space="preserve"> муниципального бюджетного общеобразовательного учреждения муниципального образования город Краснодар лицея № 12 имени Антона Семёновича Макаренко</w:t>
      </w:r>
      <w:r w:rsidR="005D6439">
        <w:rPr>
          <w:rFonts w:ascii="Times New Roman" w:hAnsi="Times New Roman" w:cs="Times New Roman"/>
          <w:sz w:val="28"/>
          <w:szCs w:val="28"/>
        </w:rPr>
        <w:t xml:space="preserve"> (20.05.2015)</w:t>
      </w:r>
      <w:r w:rsidRPr="00373C7A">
        <w:rPr>
          <w:rFonts w:ascii="Times New Roman" w:hAnsi="Times New Roman" w:cs="Times New Roman"/>
          <w:sz w:val="28"/>
          <w:szCs w:val="28"/>
        </w:rPr>
        <w:t>;</w:t>
      </w:r>
    </w:p>
    <w:p w:rsidR="00237364" w:rsidRPr="00373C7A" w:rsidRDefault="00237364" w:rsidP="005D6439">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г) Лицензия на право ведения образовательной деятельности, ус</w:t>
      </w:r>
      <w:r w:rsidR="005D6439">
        <w:rPr>
          <w:rFonts w:ascii="Times New Roman" w:hAnsi="Times New Roman" w:cs="Times New Roman"/>
          <w:sz w:val="28"/>
          <w:szCs w:val="28"/>
        </w:rPr>
        <w:t xml:space="preserve">тановленной формы и выданной «05» июля 2019 г., № 09134,  серия 23 Л 01, </w:t>
      </w:r>
      <w:r w:rsidRPr="00373C7A">
        <w:rPr>
          <w:rFonts w:ascii="Times New Roman" w:hAnsi="Times New Roman" w:cs="Times New Roman"/>
          <w:sz w:val="28"/>
          <w:szCs w:val="28"/>
        </w:rPr>
        <w:t>срок действия лицензии – бессрочно;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д) Паспорт безопасности организации;</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373C7A">
        <w:rPr>
          <w:iCs/>
          <w:sz w:val="28"/>
          <w:szCs w:val="28"/>
        </w:rPr>
        <w:t>е) Декларация пожарной безопасности организации от «21»апреля 2015г. № 07401363-ТО-01542;</w:t>
      </w:r>
    </w:p>
    <w:p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2. Количество зданий (объектов) организации - 1 единица.</w:t>
      </w:r>
    </w:p>
    <w:p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допустимая численность обучающихся –</w:t>
      </w:r>
      <w:r w:rsidR="005D6439">
        <w:rPr>
          <w:rFonts w:ascii="Times New Roman" w:hAnsi="Times New Roman" w:cs="Times New Roman"/>
          <w:sz w:val="28"/>
          <w:szCs w:val="28"/>
        </w:rPr>
        <w:t>450</w:t>
      </w:r>
      <w:r w:rsidRPr="00373C7A">
        <w:rPr>
          <w:rFonts w:ascii="Times New Roman" w:hAnsi="Times New Roman" w:cs="Times New Roman"/>
          <w:sz w:val="28"/>
          <w:szCs w:val="28"/>
        </w:rPr>
        <w:t>человек;</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-педагогических работников -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-административно-хозяй</w:t>
      </w:r>
      <w:r w:rsidR="005D6439">
        <w:rPr>
          <w:rFonts w:ascii="Times New Roman" w:hAnsi="Times New Roman" w:cs="Times New Roman"/>
          <w:sz w:val="28"/>
          <w:szCs w:val="28"/>
        </w:rPr>
        <w:t>ственных работников –</w:t>
      </w:r>
      <w:r w:rsidRPr="00373C7A">
        <w:rPr>
          <w:rFonts w:ascii="Times New Roman" w:hAnsi="Times New Roman" w:cs="Times New Roman"/>
          <w:sz w:val="28"/>
          <w:szCs w:val="28"/>
        </w:rPr>
        <w:t>100 %;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-физкультурный зал –</w:t>
      </w:r>
      <w:r w:rsidR="005D6439">
        <w:rPr>
          <w:rFonts w:ascii="Times New Roman" w:hAnsi="Times New Roman" w:cs="Times New Roman"/>
          <w:sz w:val="28"/>
          <w:szCs w:val="28"/>
        </w:rPr>
        <w:t xml:space="preserve">имеется, </w:t>
      </w:r>
      <w:r w:rsidRPr="00373C7A">
        <w:rPr>
          <w:rFonts w:ascii="Times New Roman" w:hAnsi="Times New Roman" w:cs="Times New Roman"/>
          <w:sz w:val="28"/>
          <w:szCs w:val="28"/>
        </w:rPr>
        <w:t>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-тренажерный зал – имеется,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-учебные мастерские – имеются, состояние – удовлетво</w:t>
      </w:r>
      <w:r w:rsidR="005D6439">
        <w:rPr>
          <w:rFonts w:ascii="Times New Roman" w:hAnsi="Times New Roman" w:cs="Times New Roman"/>
          <w:sz w:val="28"/>
          <w:szCs w:val="28"/>
        </w:rPr>
        <w:t>рительное, количество единиц - 2</w:t>
      </w:r>
      <w:r w:rsidRPr="00373C7A">
        <w:rPr>
          <w:rFonts w:ascii="Times New Roman" w:hAnsi="Times New Roman" w:cs="Times New Roman"/>
          <w:sz w:val="28"/>
          <w:szCs w:val="28"/>
        </w:rPr>
        <w:t>;</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-компьютерный класс  – имеется, , состояние – удовлетворительное, </w:t>
      </w:r>
      <w:r w:rsidR="005D6439">
        <w:rPr>
          <w:rFonts w:ascii="Times New Roman" w:hAnsi="Times New Roman" w:cs="Times New Roman"/>
          <w:sz w:val="28"/>
          <w:szCs w:val="28"/>
        </w:rPr>
        <w:t>количество единиц -2</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организация компьютерной техникой - обеспечена  в полном объеме;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общее количество компьютерной техники - 77 единиц;</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организация обеспечена спортивным оборудованием и инвентарем;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организации учебной мебелью – удовлетворительное.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ж) сведения о книжном фонде библиотеки организации:</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фонд учебников</w:t>
      </w:r>
      <w:r w:rsidR="005D6439">
        <w:rPr>
          <w:rFonts w:ascii="Times New Roman" w:hAnsi="Times New Roman" w:cs="Times New Roman"/>
          <w:color w:val="000000"/>
          <w:sz w:val="28"/>
          <w:szCs w:val="28"/>
        </w:rPr>
        <w:t xml:space="preserve"> - 100</w:t>
      </w:r>
      <w:r w:rsidRPr="00373C7A">
        <w:rPr>
          <w:rFonts w:ascii="Times New Roman" w:hAnsi="Times New Roman" w:cs="Times New Roman"/>
          <w:color w:val="000000"/>
          <w:sz w:val="28"/>
          <w:szCs w:val="28"/>
        </w:rPr>
        <w:t xml:space="preserve"> %;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6. Состояние земельного участка закрепленного за организацией – удовлетворительное;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 xml:space="preserve">-имеются специально оборудованная  площадка для мусоросборников,  техническое состояние удовлетворительное, соответствует санитарным требованиям.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t>-имеются баскетбольная, волейбольная, беговая дорожка, яма для прыжков в длину, состояние удовлетворительное, соответствуют  требованиям безопасности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005D6439">
        <w:t>7</w:t>
      </w:r>
      <w:r w:rsidRPr="00373C7A">
        <w:t xml:space="preserve">. Питание обучающихся - организовано:                                                              </w:t>
      </w:r>
    </w:p>
    <w:p w:rsidR="00237364" w:rsidRPr="00373C7A" w:rsidRDefault="005D6439" w:rsidP="00237364">
      <w:pPr>
        <w:pStyle w:val="HTML"/>
        <w:ind w:firstLine="709"/>
        <w:rPr>
          <w:rFonts w:ascii="Times New Roman" w:hAnsi="Times New Roman" w:cs="Times New Roman"/>
          <w:sz w:val="28"/>
          <w:szCs w:val="28"/>
        </w:rPr>
      </w:pPr>
      <w:r>
        <w:rPr>
          <w:rFonts w:ascii="Times New Roman" w:hAnsi="Times New Roman" w:cs="Times New Roman"/>
          <w:sz w:val="28"/>
          <w:szCs w:val="28"/>
        </w:rPr>
        <w:t>а) питание организовано в  7  смен</w:t>
      </w:r>
      <w:r w:rsidR="00237364" w:rsidRPr="00373C7A">
        <w:rPr>
          <w:rFonts w:ascii="Times New Roman" w:hAnsi="Times New Roman" w:cs="Times New Roman"/>
          <w:sz w:val="28"/>
          <w:szCs w:val="28"/>
        </w:rPr>
        <w:t>,   в 1 столовой  на 100 посадочных мест. Качество  эстетического оформления зала  приема пищи  удовлетворительное,</w:t>
      </w:r>
    </w:p>
    <w:p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w:t>
      </w:r>
      <w:r w:rsidR="005D6439">
        <w:rPr>
          <w:iCs/>
          <w:sz w:val="28"/>
          <w:szCs w:val="28"/>
        </w:rPr>
        <w:t xml:space="preserve"> горячим питанием составляет 78</w:t>
      </w:r>
      <w:r w:rsidRPr="00373C7A">
        <w:rPr>
          <w:iCs/>
          <w:sz w:val="28"/>
          <w:szCs w:val="28"/>
        </w:rPr>
        <w:t>%;</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в) обеспеченность    технологическим    оборудованием - достаточное,</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ж) примерное двухнедельное меню, утвержденное руководителем образовательной организации имеется;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9.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требованиям к естественному, искусственному освещению жилых и общественных зданий.</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10. Обеспечение охраны и антитеррористической защищенности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rsidR="00237364" w:rsidRPr="00373C7A" w:rsidRDefault="005D6439" w:rsidP="00237364">
      <w:pPr>
        <w:pStyle w:val="HTML"/>
        <w:jc w:val="both"/>
        <w:rPr>
          <w:rFonts w:ascii="Times New Roman" w:hAnsi="Times New Roman" w:cs="Times New Roman"/>
          <w:sz w:val="28"/>
          <w:szCs w:val="28"/>
          <w:u w:val="single"/>
        </w:rPr>
      </w:pPr>
      <w:r>
        <w:rPr>
          <w:rFonts w:ascii="Times New Roman" w:hAnsi="Times New Roman" w:cs="Times New Roman"/>
          <w:sz w:val="28"/>
          <w:szCs w:val="28"/>
        </w:rPr>
        <w:t>в составе 2</w:t>
      </w:r>
      <w:r w:rsidR="00237364" w:rsidRPr="00373C7A">
        <w:rPr>
          <w:rFonts w:ascii="Times New Roman" w:hAnsi="Times New Roman" w:cs="Times New Roman"/>
          <w:sz w:val="28"/>
          <w:szCs w:val="28"/>
        </w:rPr>
        <w:t xml:space="preserve"> сотрудников. Ежедневная охрана осуществляется сотрудниками в составе  1  человека;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прямая связь с органами МВД </w:t>
      </w:r>
      <w:r w:rsidR="005D6439" w:rsidRPr="00373C7A">
        <w:rPr>
          <w:rFonts w:ascii="Times New Roman" w:hAnsi="Times New Roman" w:cs="Times New Roman"/>
          <w:sz w:val="28"/>
          <w:szCs w:val="28"/>
        </w:rPr>
        <w:t xml:space="preserve"> </w:t>
      </w:r>
      <w:r w:rsidRPr="00373C7A">
        <w:rPr>
          <w:rFonts w:ascii="Times New Roman" w:hAnsi="Times New Roman" w:cs="Times New Roman"/>
          <w:sz w:val="28"/>
          <w:szCs w:val="28"/>
        </w:rPr>
        <w:t>(организована с использованием: кнопка экстренного вызова;</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д) территория   организации   ограждением</w:t>
      </w:r>
      <w:r w:rsidR="005D6439">
        <w:rPr>
          <w:iCs/>
          <w:sz w:val="28"/>
          <w:szCs w:val="28"/>
        </w:rPr>
        <w:t xml:space="preserve">   оборудована.</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 </w:t>
      </w:r>
    </w:p>
    <w:p w:rsidR="00237364" w:rsidRPr="00B62400" w:rsidRDefault="005D6439"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Pr>
          <w:iCs/>
          <w:sz w:val="28"/>
          <w:szCs w:val="28"/>
        </w:rPr>
        <w:t>10</w:t>
      </w:r>
      <w:r w:rsidR="00237364" w:rsidRPr="00373C7A">
        <w:rPr>
          <w:iCs/>
          <w:sz w:val="28"/>
          <w:szCs w:val="28"/>
        </w:rPr>
        <w:t>. Обеспечение пожарной безопасности организации соответствует нормативным требованиям.</w:t>
      </w:r>
      <w:r w:rsidR="00237364">
        <w:rPr>
          <w:iCs/>
          <w:sz w:val="28"/>
          <w:szCs w:val="28"/>
        </w:rPr>
        <w:t xml:space="preserve">  </w:t>
      </w:r>
      <w:r w:rsidR="00237364" w:rsidRPr="00373C7A">
        <w:rPr>
          <w:sz w:val="28"/>
          <w:szCs w:val="28"/>
        </w:rPr>
        <w:t>В   организации установлена автоматизированная пожарная сигнализация,</w:t>
      </w:r>
      <w:r w:rsidR="00237364" w:rsidRPr="00373C7A">
        <w:rPr>
          <w:color w:val="FF0000"/>
          <w:sz w:val="28"/>
          <w:szCs w:val="28"/>
        </w:rPr>
        <w:t xml:space="preserve"> </w:t>
      </w:r>
      <w:r w:rsidR="00237364" w:rsidRPr="00373C7A">
        <w:rPr>
          <w:sz w:val="28"/>
          <w:szCs w:val="28"/>
        </w:rPr>
        <w:t>обеспечивающая</w:t>
      </w:r>
      <w:r w:rsidR="00237364" w:rsidRPr="00373C7A">
        <w:rPr>
          <w:color w:val="FF0000"/>
          <w:sz w:val="28"/>
          <w:szCs w:val="28"/>
        </w:rPr>
        <w:t xml:space="preserve"> </w:t>
      </w:r>
      <w:r w:rsidR="00237364"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12.Отопление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13. Режим воздухообмена в помещениях и объектах организации соблюдается.</w:t>
      </w:r>
      <w:r>
        <w:rPr>
          <w:iCs/>
          <w:sz w:val="28"/>
          <w:szCs w:val="28"/>
        </w:rPr>
        <w:t xml:space="preserve"> </w:t>
      </w:r>
      <w:r w:rsidRPr="00373C7A">
        <w:rPr>
          <w:iCs/>
          <w:sz w:val="28"/>
          <w:szCs w:val="28"/>
        </w:rPr>
        <w:t xml:space="preserve">Воздухообмен осуществляется за счет естественной </w:t>
      </w:r>
      <w:r w:rsidRPr="00373C7A">
        <w:rPr>
          <w:iCs/>
          <w:sz w:val="28"/>
          <w:szCs w:val="28"/>
        </w:rPr>
        <w:lastRenderedPageBreak/>
        <w:t>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FB" w:rsidRDefault="00AB52FB" w:rsidP="00776CCD">
      <w:r>
        <w:separator/>
      </w:r>
    </w:p>
  </w:endnote>
  <w:endnote w:type="continuationSeparator" w:id="0">
    <w:p w:rsidR="00AB52FB" w:rsidRDefault="00AB52FB"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3979"/>
      <w:docPartObj>
        <w:docPartGallery w:val="Page Numbers (Bottom of Page)"/>
        <w:docPartUnique/>
      </w:docPartObj>
    </w:sdtPr>
    <w:sdtEndPr/>
    <w:sdtContent>
      <w:p w:rsidR="00E45054" w:rsidRDefault="00E45054">
        <w:pPr>
          <w:pStyle w:val="af5"/>
          <w:jc w:val="right"/>
        </w:pPr>
        <w:r>
          <w:fldChar w:fldCharType="begin"/>
        </w:r>
        <w:r>
          <w:instrText>PAGE   \* MERGEFORMAT</w:instrText>
        </w:r>
        <w:r>
          <w:fldChar w:fldCharType="separate"/>
        </w:r>
        <w:r w:rsidR="00E457CB">
          <w:rPr>
            <w:noProof/>
          </w:rPr>
          <w:t>143</w:t>
        </w:r>
        <w:r>
          <w:fldChar w:fldCharType="end"/>
        </w:r>
      </w:p>
    </w:sdtContent>
  </w:sdt>
  <w:p w:rsidR="00E45054" w:rsidRDefault="00E4505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FB" w:rsidRDefault="00AB52FB" w:rsidP="00776CCD">
      <w:r>
        <w:separator/>
      </w:r>
    </w:p>
  </w:footnote>
  <w:footnote w:type="continuationSeparator" w:id="0">
    <w:p w:rsidR="00AB52FB" w:rsidRDefault="00AB52FB"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20307"/>
    <w:rsid w:val="000B0FFB"/>
    <w:rsid w:val="00200714"/>
    <w:rsid w:val="00237364"/>
    <w:rsid w:val="00241684"/>
    <w:rsid w:val="0027761C"/>
    <w:rsid w:val="00292169"/>
    <w:rsid w:val="002F4636"/>
    <w:rsid w:val="003B48A5"/>
    <w:rsid w:val="00415FFB"/>
    <w:rsid w:val="005D6439"/>
    <w:rsid w:val="0073712E"/>
    <w:rsid w:val="00776CCD"/>
    <w:rsid w:val="007B1A01"/>
    <w:rsid w:val="00865725"/>
    <w:rsid w:val="008E3090"/>
    <w:rsid w:val="008E510A"/>
    <w:rsid w:val="00985097"/>
    <w:rsid w:val="00AB52FB"/>
    <w:rsid w:val="00B2230F"/>
    <w:rsid w:val="00D23F78"/>
    <w:rsid w:val="00DA6AFF"/>
    <w:rsid w:val="00E45054"/>
    <w:rsid w:val="00E457CB"/>
    <w:rsid w:val="00EF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Balloon Text"/>
    <w:basedOn w:val="a"/>
    <w:link w:val="afb"/>
    <w:uiPriority w:val="99"/>
    <w:semiHidden/>
    <w:unhideWhenUsed/>
    <w:rsid w:val="00E45054"/>
    <w:rPr>
      <w:rFonts w:ascii="Tahoma" w:hAnsi="Tahoma" w:cs="Tahoma"/>
      <w:sz w:val="16"/>
      <w:szCs w:val="16"/>
    </w:rPr>
  </w:style>
  <w:style w:type="character" w:customStyle="1" w:styleId="afb">
    <w:name w:val="Текст выноски Знак"/>
    <w:basedOn w:val="a0"/>
    <w:link w:val="afa"/>
    <w:uiPriority w:val="99"/>
    <w:semiHidden/>
    <w:rsid w:val="00E450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47762</Words>
  <Characters>272245</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Neko</cp:lastModifiedBy>
  <cp:revision>2</cp:revision>
  <cp:lastPrinted>2020-06-04T12:48:00Z</cp:lastPrinted>
  <dcterms:created xsi:type="dcterms:W3CDTF">2020-07-28T05:38:00Z</dcterms:created>
  <dcterms:modified xsi:type="dcterms:W3CDTF">2020-07-28T05:38:00Z</dcterms:modified>
</cp:coreProperties>
</file>