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2" w:rsidRDefault="00F14562" w:rsidP="00F1456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F14562" w:rsidRDefault="00F14562" w:rsidP="00F145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B63953" w:rsidRDefault="00F14562" w:rsidP="00B639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начального  общего образ</w:t>
      </w:r>
      <w:r w:rsidR="00BC63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ования муниципального автономного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общеобразовательного учреждения    муниципального образования город Краснодар лицея № 12</w:t>
      </w:r>
      <w:r w:rsidR="00B63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F14562" w:rsidRDefault="00B63953" w:rsidP="00B639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Антона Семёновича Макаренко</w:t>
      </w:r>
    </w:p>
    <w:p w:rsidR="00F14562" w:rsidRDefault="00F14562" w:rsidP="00F145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обучающегося</w:t>
      </w:r>
      <w:proofErr w:type="gramEnd"/>
    </w:p>
    <w:p w:rsidR="00F14562" w:rsidRDefault="00F14562" w:rsidP="00F14562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Краснодар                                                                  от «____»________________20____</w:t>
      </w:r>
    </w:p>
    <w:p w:rsidR="00F14562" w:rsidRPr="00F14562" w:rsidRDefault="00BC6312" w:rsidP="00F14562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муниципальное автономное</w:t>
      </w:r>
      <w:r w:rsidR="00F145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общеобразовательное учреждение муниципального образования город Краснодар лицей № 12</w:t>
      </w:r>
      <w:r w:rsidR="001715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Антона Семеновича Макаренко</w:t>
      </w:r>
      <w:r w:rsidR="00F145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F14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F145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лицей»</w:t>
      </w:r>
      <w:r w:rsidR="00F14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B639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09134</w:t>
      </w:r>
      <w:r w:rsidR="00F145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="00B639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министерством образования, </w:t>
      </w:r>
      <w:r w:rsidR="00F145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науки </w:t>
      </w:r>
      <w:r w:rsidR="00B639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молодежной политики Краснодарского края 05 июля 2019</w:t>
      </w:r>
      <w:r w:rsidR="00F145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г, и свидетельства о госу</w:t>
      </w:r>
      <w:r w:rsidR="00171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дарственной аккредитации № 03891</w:t>
      </w:r>
      <w:r w:rsidR="00F145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</w:t>
      </w:r>
      <w:r w:rsidR="001715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Министерством образования, науки и молодежной политики Краснодарского края 25 сентября 2019 </w:t>
      </w:r>
      <w:r w:rsidR="00F1456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F14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директора </w:t>
      </w:r>
      <w:proofErr w:type="spellStart"/>
      <w:r w:rsidR="00F14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Дзюбейло</w:t>
      </w:r>
      <w:proofErr w:type="spellEnd"/>
      <w:r w:rsidR="00F14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Натальи Валерьевны, действующего</w:t>
      </w:r>
      <w:proofErr w:type="gramEnd"/>
      <w:r w:rsidR="00F14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основании Устава, с одной стороны, и</w:t>
      </w:r>
    </w:p>
    <w:p w:rsidR="00F14562" w:rsidRDefault="00F14562" w:rsidP="00F1456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</w:t>
      </w:r>
    </w:p>
    <w:p w:rsidR="00F14562" w:rsidRDefault="00F14562" w:rsidP="00F1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являющейся (-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                   от 29.12.2012 №273-ФЗ «Об образовании в Российской Федерации» настоящий договор о нижеследующем:</w:t>
      </w:r>
      <w:proofErr w:type="gramEnd"/>
    </w:p>
    <w:p w:rsidR="00F14562" w:rsidRDefault="00F14562" w:rsidP="00F14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Обучающимся ____________________________________________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 дата  рождения  ________________, права на получение бесплатного качественного образования по основной образовательной программе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562" w:rsidRDefault="00F14562" w:rsidP="00F14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Лицея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 Лицей обязан:</w:t>
      </w: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Обеспечить реализацию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учебным планом, годовым календарным учебным графиком и расписанием занятий.</w:t>
      </w: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лицеем программами развития и совершенствования личности Обучающегося.</w:t>
      </w: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 Обеспечить при условии соблюдения участниками договора принятых на себя обязательств освоение Обучающимся  образовательных программ лицея.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Обеспечить условия для организации питания и медицинского обслуживания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Обеспечить неразглашение сведений о личности и состоянии здоровья Обучающегося и личных данных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2.1.9.  Обеспечить ознакомление Родителей (одного из Родителей) и Обучающегося с Уставом Лицея,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Лицея, а также  не менее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информировать Родителей о проведении родительских собраний и  иных школьных мероприятий, в которых Родители принимают участие.</w:t>
      </w:r>
    </w:p>
    <w:p w:rsidR="00F14562" w:rsidRDefault="00F14562" w:rsidP="00F145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2.1.10. Осуществлять текущий и промежуточный контроль успеваемости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Лицей переводит Обучающегося в следующий класс (при освоении им в полном объёме образовательных программ):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9-го класса) академическую задолженность по одному или более предметам Лицей по решению педагогического совета переводит Обучающегося в следующий класс условно и утверждает график ликвидации академической задолженности.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если академическая задолженность не будет ликвидирована Обучающимся в течение установленного периода по заявлению родителей Обучающийся может быть </w:t>
      </w:r>
      <w:r>
        <w:rPr>
          <w:rFonts w:ascii="Times New Roman" w:hAnsi="Times New Roman" w:cs="Times New Roman"/>
          <w:sz w:val="18"/>
          <w:szCs w:val="18"/>
        </w:rPr>
        <w:t>переведён на обучение по индивидуальному плану, переведён в класс или школу с адаптированной программой или оставлен  на повторное обучение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2.1.11. Лицей обязуется: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 возвратной основе обеспечить Обучающегося необходимыми учебниками, обеспечить бесплатный доступ к библиотечным и информационным ресурсам Лицея в рамках реализуемых образовательных программ;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усваивающему (по объективным и уважительным причинам) учебную программу;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принимать меры по защите прав несовершеннолетнего в различных конфликтных ситуациях посредством  работы Комиссии по урегулированию споров между участниками образовательных отношений;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 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2.2.Лицей имеет право: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лицея, правил внутреннего распорядка Лицея и иных  актов Лицея, регламентирующих его деятельность;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 вносить предложения по совершенствованию воспитательного  процесса в семье;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плановые психолого-педагогические обследования классных коллективов по запросу администрации Лицея и проводить коррекционную работу без получения дополнительного согласования с Родителями;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общественно полезный труд  Обучающегося и привитие навыков обслуживающего труда;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 случае грубых нарушений Устава лицея, правил внутреннего распорядка, Лицей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562" w:rsidRDefault="00F14562" w:rsidP="00F14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F14562" w:rsidRDefault="00F14562" w:rsidP="00F14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Обеспечить получение Обучающимся основного общего образования и создать условия для получения им основного общего образования, в том числе: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Лицею и обратно домой, выбрав наиболее безопасный маршрут и транспорт;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Обучающегося за свой счет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потребностям Обучающегося; 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Лицей  в школьной форме  с необходимыми принадлежностями и сменной обувью.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и обеспечивать выполнение Обучающимся  Устава и правил внутреннего распорядка для учащихся и иных  актов Лицея, регламентирующих его деятельность; регулярно контролировать процесс обучения, успеваемость и поведение Обучающегося, следить за состоянием его тетрадей, школьных принадлежностей,  организовывать свободное время и досуг.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Уважать честь и достоинство обучающихся и работников Лицея и воспитывать чувство уважения к ним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поступлении Обучающегося в Лицей и в процессе его обучения своевременно предоставлять необходимые документы  и сведения  об Обучающемся, особенностях характера, других психологических особенностях, состоянии здоровья Обучающегося и сведения  о Родителях, а также  сообщать руководителю Лицея или классному руководителю сведения об их изменении.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Посещать родительские собрания, а при невозможности личного участия  обеспечивать их посещение доверенными лицами, по просьбе руководителя Лицея или классного руководителя 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3.1.6. Контролировать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бумажном дневнике, оставляя личную подпись, свидетельствующую об ознакомлении с отметками.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3.1.7. Извещать классного руководителя о причинах отсутствия Обучающегося на занятиях.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Возмещать ущерб, причиненный Обучающимся имуществу Лицея, в соответствии с законодательством Российской Федерации.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 Своевременно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Лицея.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3.1.10. Выполнять Устав Лицея в части, касающейся их прав и обязанностей.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3.1.11. 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Лицея и правилами пользования школьной библиотекой Лицея.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Выбирать с учётом мнения Обучающегося форму получения образования, в том числе в семье, и форму  обучения;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вправе с учётом возможностей Обучающегося просить обеспечить Обучающемуся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 учебному плану (в том числе на дому при наличии медицинских показаний), написав об этом заявление директору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3.2.2.  Защищать законные права и интересы ребенка, в том числе: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обратиться к директору Лицея и классному руководителю по любым интересующим вопросам в установленное время;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общественно полезному труду и труду по самообслуживанию;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представителей); 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 и других органов, если на них заслушиваются вопросы, касающиеся лично  Обучающегося;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Лицея применить 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</w:t>
      </w:r>
      <w:r w:rsidR="00BC6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 Принимать участие в управлении Лицеем, в том числе участвовать в выборах в состав Управляющего совета, Попечительского совета, классного и общешкольного 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F14562" w:rsidRDefault="00F14562" w:rsidP="00F145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>
        <w:rPr>
          <w:rFonts w:ascii="Arial" w:eastAsia="Times New Roman" w:hAnsi="Arial" w:cs="Arial"/>
          <w:sz w:val="18"/>
          <w:szCs w:val="18"/>
          <w:lang w:eastAsia="ru-RU"/>
        </w:rPr>
        <w:t>.  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Лицея (компонента образовательной организации),  о режиме работы Лицее и т. п.;</w:t>
      </w:r>
    </w:p>
    <w:p w:rsidR="00F14562" w:rsidRDefault="00F14562" w:rsidP="00F145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Лицей и общаться с педагогами в предусмотренное для этого время;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Обращаться в Комиссию по урегулированию споров между участниками образовательных отношений Лицея (педсовет) в случае несогласия с решением или действием администрации, учителя, классного руководителя по отношению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3.2.7</w:t>
      </w:r>
      <w:r>
        <w:rPr>
          <w:rFonts w:ascii="Arial" w:eastAsia="Times New Roman" w:hAnsi="Arial" w:cs="Arial"/>
          <w:sz w:val="18"/>
          <w:szCs w:val="18"/>
          <w:lang w:eastAsia="ru-RU"/>
        </w:rPr>
        <w:t>. 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Лицея;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не менее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родительских собраний и  иных мероприятий, в которых Родители могут принимать участие.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Присутствовать при обследовании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Передавать Лицею пожертвования в имущественной форме или в виде денежных средств, переводимых на внебюджетный счёт Лицея, в строгом соответствии с действующим законодательством с соблюдением принципа добровольности.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ненадлежащего исполнения Лицеем своих обязанностей и условий настоящего договора  обжаловать действия Лицея  в установленном порядке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учредителюЛицея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Лицеем своих обязанностей и условий настоящего договора.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562" w:rsidRDefault="00F14562" w:rsidP="00F1456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F14562" w:rsidRDefault="00F14562" w:rsidP="00F1456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правила внутреннего распорядка для учащихся и иные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актыЛицея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регламентирующие его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Лицея и другим обучающимся, не посягать на их честь и достоинство;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На получение качественного образования по основной образовательной программе основного общего образования в соответствии с требованиями федерального государственного образовательного стандарта, на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4.2.3.  На выбор  формы получения образования.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4.2.4. На ознакомление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Лицея.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4.2.5. На бесплатное пользование библиотечными  и информационными ресурсами Лицея.</w:t>
      </w:r>
    </w:p>
    <w:p w:rsidR="00F14562" w:rsidRDefault="00F14562" w:rsidP="00F1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4.2.6.  На участие в управлении Лицеем,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4.2.7. На получение полной и достоверной информации об оценке своих знаний и о критериях этой оценки.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правами и обязанностями.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F14562" w:rsidRDefault="00F14562" w:rsidP="00F14562">
      <w:pPr>
        <w:pStyle w:val="a5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считается расторгнутым в случае  отчисления Обучающегося из Лицея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Лицеем приказа о зачислении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F14562" w:rsidRDefault="00F14562" w:rsidP="00F1456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14562" w:rsidRDefault="00F14562" w:rsidP="00F1456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3825"/>
      </w:tblGrid>
      <w:tr w:rsidR="00F14562" w:rsidTr="00F145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Родители</w:t>
            </w:r>
            <w:r>
              <w:rPr>
                <w:sz w:val="16"/>
                <w:szCs w:val="16"/>
                <w:lang w:eastAsia="ru-RU"/>
              </w:rPr>
              <w:t>: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_________________________________________________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F14562" w:rsidRDefault="00F14562" w:rsidP="00F14562">
            <w:pPr>
              <w:pStyle w:val="a3"/>
              <w:widowControl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______________________________________________</w:t>
            </w:r>
          </w:p>
          <w:p w:rsidR="00F14562" w:rsidRDefault="00F14562">
            <w:pPr>
              <w:pStyle w:val="a3"/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_________________________________________________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_________________________________________________</w:t>
            </w:r>
          </w:p>
          <w:p w:rsidR="00F14562" w:rsidRDefault="00F145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F14562" w:rsidRDefault="00F1456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Лицей:</w:t>
            </w:r>
          </w:p>
          <w:p w:rsidR="00F14562" w:rsidRDefault="00F14562" w:rsidP="00F14562">
            <w:pPr>
              <w:pStyle w:val="a3"/>
              <w:widowControl w:val="0"/>
              <w:spacing w:line="276" w:lineRule="auto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лицей № 12</w:t>
            </w:r>
            <w:r w:rsidR="00171504">
              <w:rPr>
                <w:sz w:val="18"/>
                <w:szCs w:val="18"/>
                <w:lang w:eastAsia="ru-RU"/>
              </w:rPr>
              <w:t xml:space="preserve"> имени А.С. Макаренко</w:t>
            </w:r>
          </w:p>
          <w:p w:rsidR="00F14562" w:rsidRDefault="00F14562" w:rsidP="00F14562">
            <w:pPr>
              <w:pStyle w:val="a3"/>
              <w:widowControl w:val="0"/>
              <w:spacing w:line="276" w:lineRule="auto"/>
              <w:ind w:firstLine="0"/>
              <w:rPr>
                <w:sz w:val="18"/>
                <w:szCs w:val="18"/>
                <w:lang w:eastAsia="ru-RU"/>
              </w:rPr>
            </w:pPr>
          </w:p>
          <w:p w:rsidR="00F14562" w:rsidRDefault="00BC6312">
            <w:pPr>
              <w:pStyle w:val="a3"/>
              <w:widowControl w:val="0"/>
              <w:spacing w:line="276" w:lineRule="auto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Директор МА</w:t>
            </w:r>
            <w:r w:rsidR="00F14562">
              <w:rPr>
                <w:sz w:val="18"/>
                <w:szCs w:val="18"/>
                <w:lang w:eastAsia="ru-RU"/>
              </w:rPr>
              <w:t xml:space="preserve">ОУ лицея № 12     </w:t>
            </w:r>
          </w:p>
          <w:p w:rsidR="00F14562" w:rsidRDefault="00F14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Н.В.Дзюбейло</w:t>
            </w:r>
            <w:proofErr w:type="spellEnd"/>
          </w:p>
          <w:p w:rsidR="00F14562" w:rsidRDefault="00F14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</w:t>
            </w:r>
          </w:p>
          <w:p w:rsidR="00F14562" w:rsidRDefault="00F1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F14562" w:rsidRDefault="00F14562" w:rsidP="00F14562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14562" w:rsidRDefault="00F14562" w:rsidP="00F14562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F14562" w:rsidRDefault="00F14562" w:rsidP="00F14562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p w:rsidR="00C46450" w:rsidRDefault="00C46450"/>
    <w:sectPr w:rsidR="00C46450" w:rsidSect="00F14562">
      <w:pgSz w:w="16838" w:h="11906" w:orient="landscape"/>
      <w:pgMar w:top="624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2"/>
    <w:rsid w:val="00171504"/>
    <w:rsid w:val="00976DF9"/>
    <w:rsid w:val="00B63953"/>
    <w:rsid w:val="00BC6312"/>
    <w:rsid w:val="00C46450"/>
    <w:rsid w:val="00F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F1456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14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F1456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14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Татьяна</cp:lastModifiedBy>
  <cp:revision>8</cp:revision>
  <cp:lastPrinted>2022-04-01T08:16:00Z</cp:lastPrinted>
  <dcterms:created xsi:type="dcterms:W3CDTF">2018-07-27T05:15:00Z</dcterms:created>
  <dcterms:modified xsi:type="dcterms:W3CDTF">2022-04-01T08:18:00Z</dcterms:modified>
</cp:coreProperties>
</file>