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E3" w:rsidRDefault="00BD76E3" w:rsidP="00BD76E3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Trebuchet MS" w:hAnsi="Trebuchet MS"/>
          <w:color w:val="444444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</w:rPr>
        <w:t>Методические рекомендации для родителей о рисках, связанных с детской смертностью</w:t>
      </w:r>
    </w:p>
    <w:bookmarkEnd w:id="0"/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18"/>
          <w:szCs w:val="18"/>
        </w:rPr>
        <w:t> </w:t>
      </w:r>
      <w:r>
        <w:rPr>
          <w:rFonts w:ascii="Arial" w:hAnsi="Arial" w:cs="Arial"/>
          <w:color w:val="000000"/>
          <w:sz w:val="22"/>
          <w:szCs w:val="22"/>
        </w:rPr>
        <w:t>Введение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18"/>
          <w:szCs w:val="18"/>
        </w:rPr>
        <w:t> 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18"/>
          <w:szCs w:val="18"/>
        </w:rPr>
        <w:t> 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1. Наиболее распространенные несчастные случаи, приводящие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к увечьям и смерти детей, их причины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18"/>
          <w:szCs w:val="18"/>
        </w:rPr>
        <w:t> 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Наиболее распространенные несчастные случаи, приводящие к увечьям и смерти детей: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ожоги;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падения с высоты;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утопления;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отравления;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поражения электрическим током;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роллинг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(катание на роликах).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отсутствие должного надзора за детьми всех возрастных групп;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неосторожное, неправильное поведение ребенка в быту, на улице, во время игр, занятий спортом.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Причины несчастных случаев с детьми имеют возрастную специфику: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в возрасте до 4 лет дети чаще подвергаются несчастным случаям, самостоятельно познавая окружающий мир;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</w:t>
      </w:r>
      <w:r>
        <w:rPr>
          <w:rFonts w:ascii="Arial" w:hAnsi="Arial" w:cs="Arial"/>
          <w:color w:val="000000"/>
          <w:sz w:val="22"/>
          <w:szCs w:val="22"/>
        </w:rPr>
        <w:lastRenderedPageBreak/>
        <w:t>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2. Обучение детей основам профилактики несчастных случаев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создание безопасной среды пребывания ребенка, обеспечение надзора;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систематическое обучение детей основам профилактики несчастных случаев.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Создание безопасной среды пребывания ребенка предполагает: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организацию досуга ребенка, включение его в интересные и полезные развивающие занятия;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ограничение опасных условий, обеспечение недоступности для ребенка опасных средств и веществ;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Систематическое обучение детей основам профилактики несчастных случаев включает: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избежания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несчастных случаев;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Основные условия проведения успешной профилактической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работы с детьми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2. Родители сами должны показывать пример безопасного и ответственного поведения.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так..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Действие, которое взрослыми совершается автоматически, ребенку необходимо объяснить детально.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3. Рекомендации по предупреждению несчастных случаев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3.1. Ожоги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ожогов: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ограничьте доступ детей к открытому огню, явлениям и веществам, которые могут вызвать ожоги;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запретите детям разводить костры и находиться вблизи открытого огня без присмотра взрослых.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профилактики солнечных ожогов и ударов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нанести на кожу ребенка солнцезащитный крем (не менее 25 - 30 единиц) за 20 - 30 минут до выхода на улицу;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загорать лучше не лежа, а в движении, а также принимать солнечные ванны в утренние и вечерние часы;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протирать время от времени лицо мокрым, прохладным платком, чаще умываться и принимать прохладный душ;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научить ребенка при ощущении недомогания незамедлительно обращаться за помощью.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3.2. Падение с высоты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падения с высоты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запретить детям играть в опасных местах;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не оставлять детей без присмотра на высоте;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3.3. Отравление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отравления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3.4. Поражение электрическим током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поражения электрическим током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запретить детям играть в опасных местах;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объяснить ребенку опасность прикосновения к электрическим проводам.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3.5. Утопление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утопления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не оставлять ребенка без присмотра вблизи водоема;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разрешать купаться только в специально отведенных для этого местах;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обеспечить его защитными средствами в случае, если ребенок не умеет плавать;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напоминать ребенку правила поведения на воде перед каждым посещением водоема.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3.6.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Роллинговый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травматизм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Роллинговый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предупреждения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роллингового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травматизма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выбирать правильно роликовые коньки: голенище должно надежно поддерживать голеностопный сустав;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научить способам торможения. Если не можете этого сделать сами - пригласите опытного роллера;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научить ребенка правильно падать: вперед на колени, а затем на руки;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запретить кататься вблизи проезжей части;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научить детей избегать высоких скоростей, следить за рельефом дороги, быть внимательным.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3.7. Дорожно-транспортный травматизм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Для предупреждения дорожно-транспортного травматизма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соблюдать неукоснительно самим, а также научить ребенка соблюдать правила дорожного движения;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использовать при перевозке ребенка в автомобиле специальное кресло и ремни безопасности;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не оставлять детей без присмотра вблизи железнодорожных путей;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учить детей переходить железнодорожные пути только в специально отведенных местах;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BD76E3" w:rsidRDefault="00BD76E3" w:rsidP="00BD76E3">
      <w:pPr>
        <w:pStyle w:val="a5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A6E58" w:rsidRPr="006A5100" w:rsidRDefault="00FC6E9A" w:rsidP="00BD76E3"/>
    <w:sectPr w:rsidR="002A6E58" w:rsidRPr="006A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9A" w:rsidRDefault="00FC6E9A" w:rsidP="00BD76E3">
      <w:pPr>
        <w:spacing w:after="0" w:line="240" w:lineRule="auto"/>
      </w:pPr>
      <w:r>
        <w:separator/>
      </w:r>
    </w:p>
  </w:endnote>
  <w:endnote w:type="continuationSeparator" w:id="0">
    <w:p w:rsidR="00FC6E9A" w:rsidRDefault="00FC6E9A" w:rsidP="00B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9A" w:rsidRDefault="00FC6E9A" w:rsidP="00BD76E3">
      <w:pPr>
        <w:spacing w:after="0" w:line="240" w:lineRule="auto"/>
      </w:pPr>
      <w:r>
        <w:separator/>
      </w:r>
    </w:p>
  </w:footnote>
  <w:footnote w:type="continuationSeparator" w:id="0">
    <w:p w:rsidR="00FC6E9A" w:rsidRDefault="00FC6E9A" w:rsidP="00BD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43CD"/>
    <w:multiLevelType w:val="hybridMultilevel"/>
    <w:tmpl w:val="9FEC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E4"/>
    <w:rsid w:val="006176E4"/>
    <w:rsid w:val="006A5100"/>
    <w:rsid w:val="0072233B"/>
    <w:rsid w:val="00BD76E3"/>
    <w:rsid w:val="00E94F41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C495"/>
  <w15:chartTrackingRefBased/>
  <w15:docId w15:val="{2E91123B-0ADC-433E-874F-E339FED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0"/>
    <w:pPr>
      <w:ind w:left="720"/>
      <w:contextualSpacing/>
    </w:pPr>
  </w:style>
  <w:style w:type="paragraph" w:customStyle="1" w:styleId="rtecenter">
    <w:name w:val="rtecenter"/>
    <w:basedOn w:val="a"/>
    <w:rsid w:val="006A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100"/>
    <w:rPr>
      <w:b/>
      <w:bCs/>
    </w:rPr>
  </w:style>
  <w:style w:type="paragraph" w:styleId="a5">
    <w:name w:val="Normal (Web)"/>
    <w:basedOn w:val="a"/>
    <w:uiPriority w:val="99"/>
    <w:semiHidden/>
    <w:unhideWhenUsed/>
    <w:rsid w:val="00BD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37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74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433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2019-07-31T06:27:00Z</dcterms:created>
  <dcterms:modified xsi:type="dcterms:W3CDTF">2019-07-31T07:06:00Z</dcterms:modified>
</cp:coreProperties>
</file>